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F" w:rsidRDefault="007049E6" w:rsidP="00EA147F">
      <w:pPr>
        <w:spacing w:line="240" w:lineRule="auto"/>
        <w:ind w:right="2409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Schüler geben MCD Elektronik Bestnoten für SIA</w:t>
      </w:r>
    </w:p>
    <w:p w:rsidR="00326710" w:rsidRPr="00EA147F" w:rsidRDefault="005D2F51" w:rsidP="00EA147F">
      <w:pPr>
        <w:spacing w:line="240" w:lineRule="auto"/>
        <w:ind w:right="2409"/>
        <w:jc w:val="both"/>
        <w:rPr>
          <w:rFonts w:cs="Arial"/>
          <w:sz w:val="32"/>
          <w:szCs w:val="32"/>
        </w:rPr>
      </w:pPr>
      <w:r w:rsidRPr="005D2F51">
        <w:t xml:space="preserve">Messtechnik-Spezialist </w:t>
      </w:r>
      <w:r>
        <w:t>begrüßte</w:t>
      </w:r>
      <w:r w:rsidR="007049E6">
        <w:t xml:space="preserve"> </w:t>
      </w:r>
      <w:r>
        <w:t>abermals technikbegeisterte Jugendl</w:t>
      </w:r>
      <w:r>
        <w:t>i</w:t>
      </w:r>
      <w:r>
        <w:t xml:space="preserve">che </w:t>
      </w:r>
      <w:r w:rsidR="008C4AFD">
        <w:t xml:space="preserve">zur </w:t>
      </w:r>
      <w:r>
        <w:t>Sch</w:t>
      </w:r>
      <w:r>
        <w:t>ü</w:t>
      </w:r>
      <w:r w:rsidR="00EA147F">
        <w:t>ler-</w:t>
      </w:r>
      <w:r>
        <w:t>Ingenieur</w:t>
      </w:r>
      <w:r w:rsidR="00EA147F">
        <w:t>-</w:t>
      </w:r>
      <w:r>
        <w:t>Akademie</w:t>
      </w:r>
    </w:p>
    <w:p w:rsidR="005D2F51" w:rsidRDefault="005D2F51" w:rsidP="002949F7">
      <w:pPr>
        <w:spacing w:line="360" w:lineRule="auto"/>
        <w:ind w:right="2409"/>
        <w:rPr>
          <w:rFonts w:cs="Arial"/>
          <w:sz w:val="24"/>
          <w:szCs w:val="24"/>
        </w:rPr>
      </w:pPr>
    </w:p>
    <w:p w:rsidR="007A2110" w:rsidRDefault="001071D4" w:rsidP="007A2110">
      <w:pPr>
        <w:spacing w:line="360" w:lineRule="auto"/>
        <w:ind w:right="2409"/>
        <w:rPr>
          <w:rFonts w:cs="Arial"/>
          <w:szCs w:val="22"/>
        </w:rPr>
      </w:pPr>
      <w:r>
        <w:rPr>
          <w:rFonts w:cs="Arial"/>
          <w:szCs w:val="22"/>
        </w:rPr>
        <w:t xml:space="preserve">Birkenfeld, </w:t>
      </w:r>
      <w:r w:rsidR="006B6EA6">
        <w:rPr>
          <w:rFonts w:cs="Arial"/>
          <w:szCs w:val="22"/>
        </w:rPr>
        <w:t>3</w:t>
      </w:r>
      <w:r w:rsidR="007A2110">
        <w:rPr>
          <w:rFonts w:cs="Arial"/>
          <w:szCs w:val="22"/>
        </w:rPr>
        <w:t xml:space="preserve">. </w:t>
      </w:r>
      <w:r w:rsidR="006B6EA6">
        <w:rPr>
          <w:rFonts w:cs="Arial"/>
          <w:szCs w:val="22"/>
        </w:rPr>
        <w:t>Februar</w:t>
      </w:r>
      <w:r w:rsidR="007A211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201</w:t>
      </w:r>
      <w:r w:rsidR="007A2110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: </w:t>
      </w:r>
      <w:r w:rsidR="007A2110" w:rsidRPr="007A2110">
        <w:rPr>
          <w:rFonts w:cs="Arial"/>
          <w:szCs w:val="22"/>
        </w:rPr>
        <w:t xml:space="preserve">Im Rahmen der Schüler-Ingenieur-Akademie (SIA) begrüßte MCD Elektronik </w:t>
      </w:r>
      <w:r w:rsidR="00EC1B28">
        <w:rPr>
          <w:rFonts w:cs="Arial"/>
          <w:szCs w:val="22"/>
        </w:rPr>
        <w:t>am 15. und 22.01.2016</w:t>
      </w:r>
      <w:r w:rsidR="007A2110" w:rsidRPr="007A2110">
        <w:rPr>
          <w:rFonts w:cs="Arial"/>
          <w:szCs w:val="22"/>
        </w:rPr>
        <w:t xml:space="preserve"> 14 Schüler des </w:t>
      </w:r>
      <w:r w:rsidR="00EC1B28" w:rsidRPr="007A2110">
        <w:rPr>
          <w:rFonts w:cs="Arial"/>
          <w:szCs w:val="22"/>
        </w:rPr>
        <w:t>Ne</w:t>
      </w:r>
      <w:r w:rsidR="00EC1B28" w:rsidRPr="007A2110">
        <w:rPr>
          <w:rFonts w:cs="Arial"/>
          <w:szCs w:val="22"/>
        </w:rPr>
        <w:t>u</w:t>
      </w:r>
      <w:r w:rsidR="00EC1B28" w:rsidRPr="007A2110">
        <w:rPr>
          <w:rFonts w:cs="Arial"/>
          <w:szCs w:val="22"/>
        </w:rPr>
        <w:t>enbürg</w:t>
      </w:r>
      <w:r w:rsidR="00EA147F">
        <w:rPr>
          <w:rFonts w:cs="Arial"/>
          <w:szCs w:val="22"/>
        </w:rPr>
        <w:t>er</w:t>
      </w:r>
      <w:r w:rsidR="00EC1B28" w:rsidRPr="007A2110">
        <w:rPr>
          <w:rFonts w:cs="Arial"/>
          <w:szCs w:val="22"/>
        </w:rPr>
        <w:t xml:space="preserve"> </w:t>
      </w:r>
      <w:r w:rsidR="007A2110" w:rsidRPr="007A2110">
        <w:rPr>
          <w:rFonts w:cs="Arial"/>
          <w:szCs w:val="22"/>
        </w:rPr>
        <w:t>Gymnasiums</w:t>
      </w:r>
      <w:r w:rsidR="00EC1B28">
        <w:rPr>
          <w:rFonts w:cs="Arial"/>
          <w:szCs w:val="22"/>
        </w:rPr>
        <w:t xml:space="preserve"> in Birkenfeld. </w:t>
      </w:r>
      <w:r w:rsidR="00533919">
        <w:rPr>
          <w:rFonts w:cs="Arial"/>
          <w:szCs w:val="22"/>
        </w:rPr>
        <w:t>Z</w:t>
      </w:r>
      <w:r w:rsidR="00EC1B28">
        <w:rPr>
          <w:rFonts w:cs="Arial"/>
          <w:szCs w:val="22"/>
        </w:rPr>
        <w:t xml:space="preserve">wei Tage lang </w:t>
      </w:r>
      <w:r w:rsidR="00533919">
        <w:rPr>
          <w:rFonts w:cs="Arial"/>
          <w:szCs w:val="22"/>
        </w:rPr>
        <w:t>konnten die Schüler</w:t>
      </w:r>
      <w:r w:rsidR="00EC1B28">
        <w:rPr>
          <w:rFonts w:cs="Arial"/>
          <w:szCs w:val="22"/>
        </w:rPr>
        <w:t xml:space="preserve"> den </w:t>
      </w:r>
      <w:r w:rsidR="007A2110" w:rsidRPr="007A2110">
        <w:rPr>
          <w:rFonts w:cs="Arial"/>
          <w:szCs w:val="22"/>
        </w:rPr>
        <w:t>Messtech</w:t>
      </w:r>
      <w:r w:rsidR="00EC1B28">
        <w:rPr>
          <w:rFonts w:cs="Arial"/>
          <w:szCs w:val="22"/>
        </w:rPr>
        <w:t xml:space="preserve">nik-Spezialisten über die Schulter </w:t>
      </w:r>
      <w:r w:rsidR="00533919">
        <w:rPr>
          <w:rFonts w:cs="Arial"/>
          <w:szCs w:val="22"/>
        </w:rPr>
        <w:t>schauen und</w:t>
      </w:r>
      <w:r w:rsidR="00A45371">
        <w:rPr>
          <w:rFonts w:cs="Arial"/>
          <w:szCs w:val="22"/>
        </w:rPr>
        <w:t xml:space="preserve"> selbst Hand anl</w:t>
      </w:r>
      <w:r w:rsidR="00A45371">
        <w:rPr>
          <w:rFonts w:cs="Arial"/>
          <w:szCs w:val="22"/>
        </w:rPr>
        <w:t>e</w:t>
      </w:r>
      <w:r w:rsidR="00A45371">
        <w:rPr>
          <w:rFonts w:cs="Arial"/>
          <w:szCs w:val="22"/>
        </w:rPr>
        <w:t>gen</w:t>
      </w:r>
      <w:r w:rsidR="00EC1B28">
        <w:rPr>
          <w:rFonts w:cs="Arial"/>
          <w:szCs w:val="22"/>
        </w:rPr>
        <w:t>.</w:t>
      </w:r>
      <w:r w:rsidR="00447A82">
        <w:rPr>
          <w:rFonts w:cs="Arial"/>
          <w:szCs w:val="22"/>
        </w:rPr>
        <w:t xml:space="preserve"> </w:t>
      </w:r>
      <w:r w:rsidR="00995D74">
        <w:rPr>
          <w:rFonts w:cs="Arial"/>
          <w:szCs w:val="22"/>
        </w:rPr>
        <w:t xml:space="preserve">Das praxisorientierte Lernprojekt </w:t>
      </w:r>
      <w:r w:rsidR="00A45371">
        <w:rPr>
          <w:rFonts w:cs="Arial"/>
          <w:szCs w:val="22"/>
        </w:rPr>
        <w:t xml:space="preserve">der SIA </w:t>
      </w:r>
      <w:r w:rsidR="00995D74">
        <w:rPr>
          <w:rFonts w:cs="Arial"/>
          <w:szCs w:val="22"/>
        </w:rPr>
        <w:t xml:space="preserve">soll </w:t>
      </w:r>
      <w:r w:rsidR="007A2110" w:rsidRPr="007A2110">
        <w:rPr>
          <w:rFonts w:cs="Arial"/>
          <w:szCs w:val="22"/>
        </w:rPr>
        <w:t>Nachwuchskräfte im B</w:t>
      </w:r>
      <w:r w:rsidR="007A2110" w:rsidRPr="007A2110">
        <w:rPr>
          <w:rFonts w:cs="Arial"/>
          <w:szCs w:val="22"/>
        </w:rPr>
        <w:t>e</w:t>
      </w:r>
      <w:r w:rsidR="007A2110" w:rsidRPr="007A2110">
        <w:rPr>
          <w:rFonts w:cs="Arial"/>
          <w:szCs w:val="22"/>
        </w:rPr>
        <w:t>reich Tech</w:t>
      </w:r>
      <w:r w:rsidR="00995D74">
        <w:rPr>
          <w:rFonts w:cs="Arial"/>
          <w:szCs w:val="22"/>
        </w:rPr>
        <w:t xml:space="preserve">nik fördern. </w:t>
      </w:r>
      <w:r w:rsidR="00A04906">
        <w:rPr>
          <w:rFonts w:cs="Arial"/>
          <w:szCs w:val="22"/>
        </w:rPr>
        <w:t>Die diesjährige Aufgabe lautete</w:t>
      </w:r>
      <w:r w:rsidR="004723A6">
        <w:rPr>
          <w:rFonts w:cs="Arial"/>
          <w:szCs w:val="22"/>
        </w:rPr>
        <w:t>:</w:t>
      </w:r>
      <w:r w:rsidR="00A04906">
        <w:rPr>
          <w:rFonts w:cs="Arial"/>
          <w:szCs w:val="22"/>
        </w:rPr>
        <w:t xml:space="preserve"> </w:t>
      </w:r>
      <w:r w:rsidR="007A2110" w:rsidRPr="007A2110">
        <w:rPr>
          <w:rFonts w:cs="Arial"/>
          <w:szCs w:val="22"/>
        </w:rPr>
        <w:t>Programmiere deine eigene, kleine Wetterstation mit Hil</w:t>
      </w:r>
      <w:r w:rsidR="004723A6">
        <w:rPr>
          <w:rFonts w:cs="Arial"/>
          <w:szCs w:val="22"/>
        </w:rPr>
        <w:t>fe des USB-Test Boards</w:t>
      </w:r>
      <w:r w:rsidR="00A04906">
        <w:rPr>
          <w:rFonts w:cs="Arial"/>
          <w:szCs w:val="22"/>
        </w:rPr>
        <w:t xml:space="preserve">. Bereits am ersten Tag </w:t>
      </w:r>
      <w:r w:rsidR="004606ED">
        <w:rPr>
          <w:rFonts w:cs="Arial"/>
          <w:szCs w:val="22"/>
        </w:rPr>
        <w:t>durften</w:t>
      </w:r>
      <w:r w:rsidR="00A04906">
        <w:rPr>
          <w:rFonts w:cs="Arial"/>
          <w:szCs w:val="22"/>
        </w:rPr>
        <w:t xml:space="preserve"> die Schüler ihr technisches Können </w:t>
      </w:r>
      <w:r w:rsidR="0050299B">
        <w:rPr>
          <w:rFonts w:cs="Arial"/>
          <w:szCs w:val="22"/>
        </w:rPr>
        <w:t>beim Anlöten e</w:t>
      </w:r>
      <w:r w:rsidR="0050299B">
        <w:rPr>
          <w:rFonts w:cs="Arial"/>
          <w:szCs w:val="22"/>
        </w:rPr>
        <w:t>i</w:t>
      </w:r>
      <w:r w:rsidR="0050299B">
        <w:rPr>
          <w:rFonts w:cs="Arial"/>
          <w:szCs w:val="22"/>
        </w:rPr>
        <w:t xml:space="preserve">nes </w:t>
      </w:r>
      <w:r w:rsidR="0050299B" w:rsidRPr="0050299B">
        <w:rPr>
          <w:rFonts w:cs="Arial"/>
          <w:szCs w:val="22"/>
        </w:rPr>
        <w:t>Temperatursensors</w:t>
      </w:r>
      <w:r w:rsidR="004723A6">
        <w:rPr>
          <w:rFonts w:cs="Arial"/>
          <w:szCs w:val="22"/>
        </w:rPr>
        <w:t xml:space="preserve"> beweisen. </w:t>
      </w:r>
      <w:r w:rsidR="0050299B">
        <w:rPr>
          <w:rFonts w:cs="Arial"/>
          <w:szCs w:val="22"/>
        </w:rPr>
        <w:t>Tatkräftige Unterstützung und kleine Ko</w:t>
      </w:r>
      <w:r w:rsidR="0050299B">
        <w:rPr>
          <w:rFonts w:cs="Arial"/>
          <w:szCs w:val="22"/>
        </w:rPr>
        <w:t>r</w:t>
      </w:r>
      <w:r w:rsidR="0050299B">
        <w:rPr>
          <w:rFonts w:cs="Arial"/>
          <w:szCs w:val="22"/>
        </w:rPr>
        <w:t>rekturen erhielten die Gymnasiasten dabei von</w:t>
      </w:r>
      <w:r w:rsidR="0050299B" w:rsidRPr="0050299B">
        <w:t xml:space="preserve"> </w:t>
      </w:r>
      <w:r w:rsidR="0050299B" w:rsidRPr="0050299B">
        <w:rPr>
          <w:rFonts w:cs="Arial"/>
          <w:szCs w:val="22"/>
        </w:rPr>
        <w:t>MCD-Mitarbeitern</w:t>
      </w:r>
      <w:r w:rsidR="0050299B">
        <w:rPr>
          <w:rFonts w:cs="Arial"/>
          <w:szCs w:val="22"/>
        </w:rPr>
        <w:t xml:space="preserve">. </w:t>
      </w:r>
      <w:r w:rsidR="00EA147F" w:rsidRPr="00EA147F">
        <w:rPr>
          <w:rFonts w:cs="Arial"/>
          <w:szCs w:val="22"/>
        </w:rPr>
        <w:t>Beim a</w:t>
      </w:r>
      <w:r w:rsidR="00EA147F" w:rsidRPr="00EA147F">
        <w:rPr>
          <w:rFonts w:cs="Arial"/>
          <w:szCs w:val="22"/>
        </w:rPr>
        <w:t>n</w:t>
      </w:r>
      <w:r w:rsidR="00EA147F" w:rsidRPr="00EA147F">
        <w:rPr>
          <w:rFonts w:cs="Arial"/>
          <w:szCs w:val="22"/>
        </w:rPr>
        <w:t>schließenden Firmenrundgang konnten die Schüler hinter die Kulissen von MCD Elektronik blicken und lernten die Arbeitsumgebung von Ingenieuren kennen.</w:t>
      </w:r>
    </w:p>
    <w:p w:rsidR="00EA147F" w:rsidRPr="007A2110" w:rsidRDefault="00EA147F" w:rsidP="007A2110">
      <w:pPr>
        <w:spacing w:line="360" w:lineRule="auto"/>
        <w:ind w:right="2409"/>
        <w:rPr>
          <w:rFonts w:cs="Arial"/>
          <w:szCs w:val="22"/>
        </w:rPr>
      </w:pPr>
    </w:p>
    <w:p w:rsidR="007A2110" w:rsidRPr="007A2110" w:rsidRDefault="0050299B" w:rsidP="007A2110">
      <w:pPr>
        <w:spacing w:line="360" w:lineRule="auto"/>
        <w:ind w:right="2409"/>
        <w:rPr>
          <w:rFonts w:cs="Arial"/>
          <w:szCs w:val="22"/>
        </w:rPr>
      </w:pPr>
      <w:r>
        <w:rPr>
          <w:rFonts w:cs="Arial"/>
          <w:szCs w:val="22"/>
        </w:rPr>
        <w:t xml:space="preserve">Am zweiten </w:t>
      </w:r>
      <w:r w:rsidR="007A2110" w:rsidRPr="007A2110">
        <w:rPr>
          <w:rFonts w:cs="Arial"/>
          <w:szCs w:val="22"/>
        </w:rPr>
        <w:t xml:space="preserve">Projekttag </w:t>
      </w:r>
      <w:r w:rsidR="004606ED">
        <w:rPr>
          <w:rFonts w:cs="Arial"/>
          <w:szCs w:val="22"/>
        </w:rPr>
        <w:t xml:space="preserve">ging es für </w:t>
      </w:r>
      <w:r>
        <w:rPr>
          <w:rFonts w:cs="Arial"/>
          <w:szCs w:val="22"/>
        </w:rPr>
        <w:t>die</w:t>
      </w:r>
      <w:r w:rsidR="007A2110" w:rsidRPr="007A2110">
        <w:rPr>
          <w:rFonts w:cs="Arial"/>
          <w:szCs w:val="22"/>
        </w:rPr>
        <w:t xml:space="preserve"> 14 Oberstufen</w:t>
      </w:r>
      <w:r w:rsidR="00EA147F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chüler </w:t>
      </w:r>
      <w:r w:rsidR="004606ED">
        <w:rPr>
          <w:rFonts w:cs="Arial"/>
          <w:szCs w:val="22"/>
        </w:rPr>
        <w:t>direkt</w:t>
      </w:r>
      <w:r>
        <w:rPr>
          <w:rFonts w:cs="Arial"/>
          <w:szCs w:val="22"/>
        </w:rPr>
        <w:t xml:space="preserve"> an die Pr</w:t>
      </w:r>
      <w:r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grammierung ihrer kleinen </w:t>
      </w:r>
      <w:r w:rsidR="007A2110" w:rsidRPr="007A2110">
        <w:rPr>
          <w:rFonts w:cs="Arial"/>
          <w:szCs w:val="22"/>
        </w:rPr>
        <w:t>Wetterstation</w:t>
      </w:r>
      <w:r w:rsidR="004606ED">
        <w:rPr>
          <w:rFonts w:cs="Arial"/>
          <w:szCs w:val="22"/>
        </w:rPr>
        <w:t xml:space="preserve">. </w:t>
      </w:r>
      <w:r w:rsidR="00784F82">
        <w:rPr>
          <w:rFonts w:cs="Arial"/>
          <w:szCs w:val="22"/>
        </w:rPr>
        <w:t xml:space="preserve">Abschließend unterzogen die „Jung-Ingenieure“ ihre Wetterstationen im </w:t>
      </w:r>
      <w:r w:rsidR="007A2110" w:rsidRPr="007A2110">
        <w:rPr>
          <w:rFonts w:cs="Arial"/>
          <w:szCs w:val="22"/>
        </w:rPr>
        <w:t xml:space="preserve">Eiswasser </w:t>
      </w:r>
      <w:r w:rsidR="00C84985">
        <w:rPr>
          <w:rFonts w:cs="Arial"/>
          <w:szCs w:val="22"/>
        </w:rPr>
        <w:t>einem ersten Praxi</w:t>
      </w:r>
      <w:r w:rsidR="00C84985">
        <w:rPr>
          <w:rFonts w:cs="Arial"/>
          <w:szCs w:val="22"/>
        </w:rPr>
        <w:t>s</w:t>
      </w:r>
      <w:r w:rsidR="00C84985">
        <w:rPr>
          <w:rFonts w:cs="Arial"/>
          <w:szCs w:val="22"/>
        </w:rPr>
        <w:t xml:space="preserve">test. </w:t>
      </w:r>
      <w:r w:rsidR="00621D6C">
        <w:rPr>
          <w:rFonts w:cs="Arial"/>
          <w:szCs w:val="22"/>
        </w:rPr>
        <w:t xml:space="preserve">Nun zeigte sich auf den konzentrierten Gesichtern der Teilnehmer auch Stolz. So endeten die erlebnisreichen Tage mit einem </w:t>
      </w:r>
      <w:r w:rsidR="00EA147F">
        <w:rPr>
          <w:rFonts w:cs="Arial"/>
          <w:szCs w:val="22"/>
        </w:rPr>
        <w:t>erfolgreich</w:t>
      </w:r>
      <w:r w:rsidR="00621D6C">
        <w:rPr>
          <w:rFonts w:cs="Arial"/>
          <w:szCs w:val="22"/>
        </w:rPr>
        <w:t xml:space="preserve"> abg</w:t>
      </w:r>
      <w:r w:rsidR="00621D6C">
        <w:rPr>
          <w:rFonts w:cs="Arial"/>
          <w:szCs w:val="22"/>
        </w:rPr>
        <w:t>e</w:t>
      </w:r>
      <w:r w:rsidR="00621D6C">
        <w:rPr>
          <w:rFonts w:cs="Arial"/>
          <w:szCs w:val="22"/>
        </w:rPr>
        <w:t>schlossenen</w:t>
      </w:r>
      <w:r w:rsidR="007A2110" w:rsidRPr="007A2110">
        <w:rPr>
          <w:rFonts w:cs="Arial"/>
          <w:szCs w:val="22"/>
        </w:rPr>
        <w:t xml:space="preserve"> Pro</w:t>
      </w:r>
      <w:r w:rsidR="00621D6C">
        <w:rPr>
          <w:rFonts w:cs="Arial"/>
          <w:szCs w:val="22"/>
        </w:rPr>
        <w:t>jekt und begeisterten Schülern</w:t>
      </w:r>
      <w:r w:rsidR="007A2110" w:rsidRPr="007A2110">
        <w:rPr>
          <w:rFonts w:cs="Arial"/>
          <w:szCs w:val="22"/>
        </w:rPr>
        <w:t xml:space="preserve">. </w:t>
      </w:r>
      <w:r w:rsidR="00C84985">
        <w:rPr>
          <w:rFonts w:cs="Arial"/>
          <w:szCs w:val="22"/>
        </w:rPr>
        <w:t xml:space="preserve">Dementsprechend groß war auch das Interesse an den im Anschluss vorgestellten </w:t>
      </w:r>
      <w:r w:rsidR="007A2110" w:rsidRPr="007A2110">
        <w:rPr>
          <w:rFonts w:cs="Arial"/>
          <w:szCs w:val="22"/>
        </w:rPr>
        <w:t>Ausbildungs- und Studienmöglichkeiten bei MCD Elektronik</w:t>
      </w:r>
      <w:r w:rsidR="00C84985">
        <w:rPr>
          <w:rFonts w:cs="Arial"/>
          <w:szCs w:val="22"/>
        </w:rPr>
        <w:t xml:space="preserve">. </w:t>
      </w:r>
      <w:r w:rsidR="007A2110" w:rsidRPr="007A2110">
        <w:rPr>
          <w:rFonts w:cs="Arial"/>
          <w:szCs w:val="22"/>
        </w:rPr>
        <w:t>Neben der Ausbildung zum Fachinformatiker für Systemintegration (m/w) oder Anwe</w:t>
      </w:r>
      <w:r w:rsidR="007A2110" w:rsidRPr="007A2110">
        <w:rPr>
          <w:rFonts w:cs="Arial"/>
          <w:szCs w:val="22"/>
        </w:rPr>
        <w:t>n</w:t>
      </w:r>
      <w:r w:rsidR="007A2110" w:rsidRPr="007A2110">
        <w:rPr>
          <w:rFonts w:cs="Arial"/>
          <w:szCs w:val="22"/>
        </w:rPr>
        <w:t>dungsentwicklung (m/w) ist bei MCD ein Studium in Kooperation mit der Dualen Hochschule Karlsr</w:t>
      </w:r>
      <w:r w:rsidR="007A2110" w:rsidRPr="007A2110">
        <w:rPr>
          <w:rFonts w:cs="Arial"/>
          <w:szCs w:val="22"/>
        </w:rPr>
        <w:t>u</w:t>
      </w:r>
      <w:r w:rsidR="007A2110" w:rsidRPr="007A2110">
        <w:rPr>
          <w:rFonts w:cs="Arial"/>
          <w:szCs w:val="22"/>
        </w:rPr>
        <w:t>he im Bereich Elektro- und Nachrichtentechnik sowie angewandter Informatik mö</w:t>
      </w:r>
      <w:r w:rsidR="007A2110" w:rsidRPr="007A2110">
        <w:rPr>
          <w:rFonts w:cs="Arial"/>
          <w:szCs w:val="22"/>
        </w:rPr>
        <w:t>g</w:t>
      </w:r>
      <w:r w:rsidR="007A2110" w:rsidRPr="007A2110">
        <w:rPr>
          <w:rFonts w:cs="Arial"/>
          <w:szCs w:val="22"/>
        </w:rPr>
        <w:t>lich.</w:t>
      </w:r>
    </w:p>
    <w:p w:rsidR="007A2110" w:rsidRPr="007A2110" w:rsidRDefault="00F16821" w:rsidP="007A2110">
      <w:pPr>
        <w:spacing w:line="360" w:lineRule="auto"/>
        <w:ind w:right="2409"/>
        <w:rPr>
          <w:rFonts w:cs="Arial"/>
          <w:szCs w:val="22"/>
        </w:rPr>
      </w:pPr>
      <w:r>
        <w:rPr>
          <w:rFonts w:cs="Arial"/>
          <w:szCs w:val="22"/>
        </w:rPr>
        <w:br w:type="page"/>
      </w:r>
      <w:bookmarkStart w:id="0" w:name="_GoBack"/>
      <w:bookmarkEnd w:id="0"/>
    </w:p>
    <w:p w:rsidR="007A2110" w:rsidRDefault="00D30B2F" w:rsidP="007A2110">
      <w:pPr>
        <w:spacing w:line="360" w:lineRule="auto"/>
        <w:ind w:right="2409"/>
        <w:rPr>
          <w:rFonts w:cs="Arial"/>
          <w:szCs w:val="22"/>
        </w:rPr>
      </w:pPr>
      <w:r>
        <w:rPr>
          <w:rFonts w:cs="Arial"/>
          <w:szCs w:val="22"/>
        </w:rPr>
        <w:t>„</w:t>
      </w:r>
      <w:r w:rsidR="00C84985">
        <w:rPr>
          <w:rFonts w:cs="Arial"/>
          <w:szCs w:val="22"/>
        </w:rPr>
        <w:t>Wir freuen uns sehr, da</w:t>
      </w:r>
      <w:r w:rsidR="00EA147F">
        <w:rPr>
          <w:rFonts w:cs="Arial"/>
          <w:szCs w:val="22"/>
        </w:rPr>
        <w:t xml:space="preserve">ss wir bereits zum fünften Mal </w:t>
      </w:r>
      <w:r w:rsidR="00C84985">
        <w:rPr>
          <w:rFonts w:cs="Arial"/>
          <w:szCs w:val="22"/>
        </w:rPr>
        <w:t xml:space="preserve">die SIA-Tage </w:t>
      </w:r>
      <w:r w:rsidR="007A2110" w:rsidRPr="007A2110">
        <w:rPr>
          <w:rFonts w:cs="Arial"/>
          <w:szCs w:val="22"/>
        </w:rPr>
        <w:t>in Z</w:t>
      </w:r>
      <w:r w:rsidR="007A2110" w:rsidRPr="007A2110">
        <w:rPr>
          <w:rFonts w:cs="Arial"/>
          <w:szCs w:val="22"/>
        </w:rPr>
        <w:t>u</w:t>
      </w:r>
      <w:r w:rsidR="007A2110" w:rsidRPr="007A2110">
        <w:rPr>
          <w:rFonts w:cs="Arial"/>
          <w:szCs w:val="22"/>
        </w:rPr>
        <w:t>sammenarbeit mit der „BBQ Berufliche Bildung GmbH“ und verschiedensten Schulen aus der Region Pforz</w:t>
      </w:r>
      <w:r w:rsidR="00C84985">
        <w:rPr>
          <w:rFonts w:cs="Arial"/>
          <w:szCs w:val="22"/>
        </w:rPr>
        <w:t xml:space="preserve">heim </w:t>
      </w:r>
      <w:r w:rsidR="007A2110" w:rsidRPr="007A2110">
        <w:rPr>
          <w:rFonts w:cs="Arial"/>
          <w:szCs w:val="22"/>
        </w:rPr>
        <w:t xml:space="preserve">veranstalten </w:t>
      </w:r>
      <w:r w:rsidR="00C84985">
        <w:rPr>
          <w:rFonts w:cs="Arial"/>
          <w:szCs w:val="22"/>
        </w:rPr>
        <w:t>durften. Es inspiriert uns immer wieder aufs Neue, di</w:t>
      </w:r>
      <w:r w:rsidR="007A2110" w:rsidRPr="007A2110">
        <w:rPr>
          <w:rFonts w:cs="Arial"/>
          <w:szCs w:val="22"/>
        </w:rPr>
        <w:t>e Begeisterung von jungen Menschen für techn</w:t>
      </w:r>
      <w:r w:rsidR="007A2110" w:rsidRPr="007A2110">
        <w:rPr>
          <w:rFonts w:cs="Arial"/>
          <w:szCs w:val="22"/>
        </w:rPr>
        <w:t>i</w:t>
      </w:r>
      <w:r w:rsidR="00C84985">
        <w:rPr>
          <w:rFonts w:cs="Arial"/>
          <w:szCs w:val="22"/>
        </w:rPr>
        <w:t>sche Berufe zu wecken und zu fördern“, kommentiert MCD Marketingleiterin Verena Hörter die zurüc</w:t>
      </w:r>
      <w:r w:rsidR="00C84985">
        <w:rPr>
          <w:rFonts w:cs="Arial"/>
          <w:szCs w:val="22"/>
        </w:rPr>
        <w:t>k</w:t>
      </w:r>
      <w:r w:rsidR="00C84985">
        <w:rPr>
          <w:rFonts w:cs="Arial"/>
          <w:szCs w:val="22"/>
        </w:rPr>
        <w:t>liegenden Projekttage.</w:t>
      </w:r>
    </w:p>
    <w:p w:rsidR="002949F7" w:rsidRDefault="002949F7" w:rsidP="001071D4">
      <w:pPr>
        <w:spacing w:line="360" w:lineRule="auto"/>
        <w:ind w:right="2550"/>
        <w:rPr>
          <w:rFonts w:cs="Arial"/>
          <w:szCs w:val="22"/>
        </w:rPr>
      </w:pPr>
    </w:p>
    <w:p w:rsidR="00AC7E4C" w:rsidRDefault="007A2110" w:rsidP="001071D4">
      <w:pPr>
        <w:spacing w:line="360" w:lineRule="auto"/>
        <w:ind w:right="2550"/>
        <w:rPr>
          <w:rFonts w:cs="Arial"/>
          <w:szCs w:val="22"/>
        </w:rPr>
      </w:pPr>
      <w:r>
        <w:rPr>
          <w:rFonts w:cs="Arial"/>
          <w:szCs w:val="22"/>
        </w:rPr>
        <w:t>Bilder:</w:t>
      </w:r>
    </w:p>
    <w:p w:rsidR="0076136A" w:rsidRDefault="0076136A" w:rsidP="001071D4">
      <w:pPr>
        <w:spacing w:line="360" w:lineRule="auto"/>
        <w:ind w:right="2550"/>
        <w:rPr>
          <w:rFonts w:cs="Arial"/>
          <w:szCs w:val="22"/>
        </w:rPr>
      </w:pPr>
    </w:p>
    <w:p w:rsidR="007A3E93" w:rsidRDefault="00F16821" w:rsidP="001071D4">
      <w:pPr>
        <w:spacing w:line="360" w:lineRule="auto"/>
        <w:ind w:right="2550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>
            <wp:extent cx="4479290" cy="2986405"/>
            <wp:effectExtent l="0" t="0" r="0" b="10795"/>
            <wp:docPr id="7" name="Bild 2" descr="MCD Elektronik 16_003_Bild 1_SIA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 Elektronik 16_003_Bild 1_SIA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10" w:rsidRDefault="007A2110" w:rsidP="001071D4">
      <w:pPr>
        <w:spacing w:line="360" w:lineRule="auto"/>
        <w:ind w:right="2550"/>
        <w:rPr>
          <w:rFonts w:cs="Arial"/>
          <w:szCs w:val="22"/>
        </w:rPr>
      </w:pPr>
      <w:r>
        <w:rPr>
          <w:rFonts w:cs="Arial"/>
          <w:szCs w:val="22"/>
        </w:rPr>
        <w:t xml:space="preserve">Bild 1: </w:t>
      </w:r>
      <w:r w:rsidR="00EF5AC1" w:rsidRPr="00EF5AC1">
        <w:rPr>
          <w:rFonts w:cs="Arial"/>
          <w:szCs w:val="22"/>
        </w:rPr>
        <w:t>Voll bei der Sache: Z</w:t>
      </w:r>
      <w:r w:rsidR="000D545D">
        <w:rPr>
          <w:rFonts w:cs="Arial"/>
          <w:szCs w:val="22"/>
        </w:rPr>
        <w:t>wei Schüler löten einen Tempera</w:t>
      </w:r>
      <w:r w:rsidR="00EF5AC1" w:rsidRPr="00EF5AC1">
        <w:rPr>
          <w:rFonts w:cs="Arial"/>
          <w:szCs w:val="22"/>
        </w:rPr>
        <w:t>tursensor an ihre Wetterstation.</w:t>
      </w:r>
    </w:p>
    <w:p w:rsidR="007A3E93" w:rsidRDefault="007A3E93" w:rsidP="001071D4">
      <w:pPr>
        <w:spacing w:line="360" w:lineRule="auto"/>
        <w:ind w:right="2550"/>
        <w:rPr>
          <w:rFonts w:cs="Arial"/>
          <w:szCs w:val="22"/>
        </w:rPr>
      </w:pPr>
      <w:r>
        <w:rPr>
          <w:rFonts w:cs="Arial"/>
          <w:szCs w:val="22"/>
        </w:rPr>
        <w:br w:type="page"/>
      </w:r>
      <w:r w:rsidR="00F16821">
        <w:rPr>
          <w:rFonts w:cs="Arial"/>
          <w:noProof/>
          <w:szCs w:val="22"/>
        </w:rPr>
        <w:lastRenderedPageBreak/>
        <w:drawing>
          <wp:inline distT="0" distB="0" distL="0" distR="0">
            <wp:extent cx="1967865" cy="2951480"/>
            <wp:effectExtent l="0" t="0" r="0" b="0"/>
            <wp:docPr id="6" name="Bild 6" descr="MCD Elektronik 16_003_Bild 2_SIA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D Elektronik 16_003_Bild 2_SIA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02" w:rsidRDefault="00F51D8C" w:rsidP="001071D4">
      <w:pPr>
        <w:spacing w:line="360" w:lineRule="auto"/>
        <w:ind w:right="2550"/>
        <w:rPr>
          <w:rFonts w:cs="Arial"/>
          <w:szCs w:val="22"/>
        </w:rPr>
      </w:pPr>
      <w:r>
        <w:rPr>
          <w:rFonts w:cs="Arial"/>
          <w:szCs w:val="22"/>
        </w:rPr>
        <w:t>Bild 2</w:t>
      </w:r>
      <w:r w:rsidR="00EF5AC1" w:rsidRPr="00EF5AC1">
        <w:rPr>
          <w:rFonts w:cs="Arial"/>
          <w:szCs w:val="22"/>
        </w:rPr>
        <w:t>: Das lässt keinen kalt: Zwei Schülerinnen bewahren ein kühles Köpfchen und testen ihre Wetterstation im Eiswasser.</w:t>
      </w:r>
    </w:p>
    <w:p w:rsidR="00F07B67" w:rsidRDefault="00F07B67" w:rsidP="001071D4">
      <w:pPr>
        <w:spacing w:line="360" w:lineRule="auto"/>
        <w:ind w:right="2550"/>
        <w:rPr>
          <w:rFonts w:cs="Arial"/>
          <w:szCs w:val="22"/>
        </w:rPr>
      </w:pPr>
    </w:p>
    <w:p w:rsidR="00AC7E4C" w:rsidRDefault="00AC7E4C" w:rsidP="001071D4">
      <w:pPr>
        <w:spacing w:line="360" w:lineRule="auto"/>
        <w:ind w:right="2550"/>
        <w:rPr>
          <w:rFonts w:cs="Arial"/>
          <w:szCs w:val="22"/>
        </w:rPr>
      </w:pPr>
      <w:r w:rsidRPr="00AC7E4C">
        <w:rPr>
          <w:rFonts w:cs="Arial"/>
          <w:szCs w:val="22"/>
        </w:rPr>
        <w:t xml:space="preserve">(© </w:t>
      </w:r>
      <w:r>
        <w:rPr>
          <w:rFonts w:cs="Arial"/>
          <w:szCs w:val="22"/>
        </w:rPr>
        <w:t>mcd, Birkenfeld</w:t>
      </w:r>
      <w:r w:rsidR="00DB384F">
        <w:rPr>
          <w:rFonts w:cs="Arial"/>
          <w:szCs w:val="22"/>
        </w:rPr>
        <w:t xml:space="preserve"> – honorarfreier Abdruck im Rahmen der Veröffentl</w:t>
      </w:r>
      <w:r w:rsidR="00DB384F">
        <w:rPr>
          <w:rFonts w:cs="Arial"/>
          <w:szCs w:val="22"/>
        </w:rPr>
        <w:t>i</w:t>
      </w:r>
      <w:r w:rsidR="00DB384F">
        <w:rPr>
          <w:rFonts w:cs="Arial"/>
          <w:szCs w:val="22"/>
        </w:rPr>
        <w:t>chung dieses Beitrages</w:t>
      </w:r>
      <w:r w:rsidRPr="00AC7E4C">
        <w:rPr>
          <w:rFonts w:cs="Arial"/>
          <w:szCs w:val="22"/>
        </w:rPr>
        <w:t>)</w:t>
      </w:r>
    </w:p>
    <w:p w:rsidR="008851F2" w:rsidRDefault="008851F2" w:rsidP="001071D4">
      <w:pPr>
        <w:spacing w:line="360" w:lineRule="auto"/>
        <w:ind w:right="2550"/>
        <w:rPr>
          <w:rFonts w:cs="Arial"/>
          <w:szCs w:val="22"/>
        </w:rPr>
      </w:pPr>
    </w:p>
    <w:p w:rsidR="002A1281" w:rsidRDefault="002A1281" w:rsidP="001071D4">
      <w:pPr>
        <w:spacing w:line="360" w:lineRule="auto"/>
        <w:ind w:right="2550"/>
        <w:rPr>
          <w:rFonts w:cs="Arial"/>
          <w:szCs w:val="22"/>
        </w:rPr>
      </w:pPr>
    </w:p>
    <w:p w:rsidR="008851F2" w:rsidRDefault="008851F2" w:rsidP="001071D4">
      <w:pPr>
        <w:spacing w:line="360" w:lineRule="auto"/>
        <w:ind w:right="2550"/>
        <w:rPr>
          <w:rFonts w:cs="Arial"/>
          <w:szCs w:val="22"/>
        </w:rPr>
      </w:pPr>
      <w:r w:rsidRPr="008851F2">
        <w:rPr>
          <w:rFonts w:cs="Arial"/>
          <w:b/>
          <w:szCs w:val="22"/>
        </w:rPr>
        <w:t>Über MCD Elektronik GmbH:</w:t>
      </w:r>
    </w:p>
    <w:p w:rsidR="00EA147F" w:rsidRPr="00EA147F" w:rsidRDefault="00EA147F" w:rsidP="00EA147F">
      <w:pPr>
        <w:spacing w:line="360" w:lineRule="auto"/>
        <w:ind w:right="2550"/>
        <w:rPr>
          <w:rFonts w:cs="Arial"/>
          <w:szCs w:val="22"/>
        </w:rPr>
      </w:pPr>
      <w:r w:rsidRPr="00EA147F">
        <w:rPr>
          <w:rFonts w:cs="Arial"/>
          <w:szCs w:val="22"/>
        </w:rPr>
        <w:t>Die MCD Elektronik GmbH wurde 1983 gegründet und beschäftigt heute 80 Mitarbeitende. Das inhabergeführte Unternehmen hat seinen Hauptsitz in Birkenfeld be</w:t>
      </w:r>
      <w:r>
        <w:rPr>
          <w:rFonts w:cs="Arial"/>
          <w:szCs w:val="22"/>
        </w:rPr>
        <w:t>i Pforzheim</w:t>
      </w:r>
      <w:r w:rsidRPr="00EA147F">
        <w:rPr>
          <w:rFonts w:cs="Arial"/>
          <w:szCs w:val="22"/>
        </w:rPr>
        <w:t xml:space="preserve">. MCD Elektronik ist in Deutschland, Ungarn und China </w:t>
      </w:r>
      <w:r>
        <w:rPr>
          <w:rFonts w:cs="Arial"/>
          <w:szCs w:val="22"/>
        </w:rPr>
        <w:t>aktiv</w:t>
      </w:r>
      <w:r w:rsidRPr="00EA147F">
        <w:rPr>
          <w:rFonts w:cs="Arial"/>
          <w:szCs w:val="22"/>
        </w:rPr>
        <w:t xml:space="preserve"> und liefert weltweit in </w:t>
      </w:r>
      <w:r>
        <w:rPr>
          <w:rFonts w:cs="Arial"/>
          <w:szCs w:val="22"/>
        </w:rPr>
        <w:t>42</w:t>
      </w:r>
      <w:r w:rsidRPr="00EA147F">
        <w:rPr>
          <w:rFonts w:cs="Arial"/>
          <w:szCs w:val="22"/>
        </w:rPr>
        <w:t xml:space="preserve"> Länder.</w:t>
      </w:r>
    </w:p>
    <w:p w:rsidR="00EA147F" w:rsidRPr="00EA147F" w:rsidRDefault="00EA147F" w:rsidP="00EA147F">
      <w:pPr>
        <w:spacing w:line="360" w:lineRule="auto"/>
        <w:ind w:right="2550"/>
        <w:rPr>
          <w:rFonts w:cs="Arial"/>
          <w:szCs w:val="22"/>
        </w:rPr>
      </w:pPr>
    </w:p>
    <w:p w:rsidR="0076136A" w:rsidRPr="001071D4" w:rsidRDefault="00EA147F" w:rsidP="002A1281">
      <w:pPr>
        <w:spacing w:line="360" w:lineRule="auto"/>
        <w:ind w:right="2550"/>
        <w:rPr>
          <w:rFonts w:cs="Arial"/>
          <w:szCs w:val="22"/>
        </w:rPr>
      </w:pPr>
      <w:r w:rsidRPr="00EA147F">
        <w:rPr>
          <w:rFonts w:cs="Arial"/>
          <w:szCs w:val="22"/>
        </w:rPr>
        <w:t>Die MCD Elektronik GmbH fertigt für ihre Kunden, OEMs der Automobil-branche, Vertreter des Maschinen- und Anlagenbaus, der Medizintechnik, der Wehr- und Sicherheitstechnik, Qualitätstechnik sowie des Sensor- und Flugzeugbaus, Mess- und Prüfsysteme für die Elektronikfertigung. Dabei setzt das Unternehmen konsequent auf Null-Toleranz in der Qualitätssich</w:t>
      </w:r>
      <w:r w:rsidR="002650BC">
        <w:rPr>
          <w:rFonts w:cs="Arial"/>
          <w:szCs w:val="22"/>
        </w:rPr>
        <w:t>e</w:t>
      </w:r>
      <w:r w:rsidRPr="00EA147F">
        <w:rPr>
          <w:rFonts w:cs="Arial"/>
          <w:szCs w:val="22"/>
        </w:rPr>
        <w:t>rung</w:t>
      </w:r>
      <w:r w:rsidR="008A3880">
        <w:rPr>
          <w:rFonts w:cs="Arial"/>
          <w:szCs w:val="22"/>
        </w:rPr>
        <w:t>.</w:t>
      </w:r>
      <w:r w:rsidR="00F07B67">
        <w:rPr>
          <w:rFonts w:cs="Arial"/>
          <w:szCs w:val="22"/>
        </w:rPr>
        <w:t xml:space="preserve"> </w:t>
      </w:r>
    </w:p>
    <w:sectPr w:rsidR="0076136A" w:rsidRPr="001071D4" w:rsidSect="002949F7">
      <w:headerReference w:type="default" r:id="rId10"/>
      <w:footerReference w:type="default" r:id="rId11"/>
      <w:pgSz w:w="11907" w:h="16840" w:code="9"/>
      <w:pgMar w:top="1843" w:right="851" w:bottom="794" w:left="1134" w:header="39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CD" w:rsidRDefault="00D95ECD">
      <w:r>
        <w:separator/>
      </w:r>
    </w:p>
  </w:endnote>
  <w:endnote w:type="continuationSeparator" w:id="0">
    <w:p w:rsidR="00D95ECD" w:rsidRDefault="00D9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10" w:rsidRPr="00326710" w:rsidRDefault="00F16821" w:rsidP="00326710">
    <w:pPr>
      <w:pStyle w:val="Kopfzeile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7138035</wp:posOffset>
              </wp:positionH>
              <wp:positionV relativeFrom="page">
                <wp:posOffset>8803640</wp:posOffset>
              </wp:positionV>
              <wp:extent cx="159385" cy="1371600"/>
              <wp:effectExtent l="0" t="0" r="18415" b="0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2DB" w:rsidRPr="00C1398D" w:rsidRDefault="00DB02DB" w:rsidP="00DB02DB">
                          <w:pPr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Vorlagenversion : 3.00 / 2011-11-01</w:t>
                          </w:r>
                        </w:p>
                        <w:p w:rsidR="00DB02DB" w:rsidRDefault="00DB02DB" w:rsidP="00DB02DB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B02DB" w:rsidRDefault="00DB02DB" w:rsidP="00DB02DB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B02DB" w:rsidRDefault="00DB02DB" w:rsidP="00DB02D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.10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8" o:spid="_x0000_s1026" type="#_x0000_t202" style="position:absolute;margin-left:562.05pt;margin-top:693.2pt;width:12.5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DB02DB" w:rsidRPr="00C1398D" w:rsidRDefault="00DB02DB" w:rsidP="00DB02DB">
                    <w:pPr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Vorlagenversion : 3.00 / 2011-11-01</w:t>
                    </w:r>
                  </w:p>
                  <w:p w:rsidR="00DB02DB" w:rsidRDefault="00DB02DB" w:rsidP="00DB02DB">
                    <w:pPr>
                      <w:rPr>
                        <w:sz w:val="12"/>
                        <w:szCs w:val="12"/>
                      </w:rPr>
                    </w:pPr>
                  </w:p>
                  <w:p w:rsidR="00DB02DB" w:rsidRDefault="00DB02DB" w:rsidP="00DB02DB">
                    <w:pPr>
                      <w:rPr>
                        <w:sz w:val="12"/>
                        <w:szCs w:val="12"/>
                      </w:rPr>
                    </w:pPr>
                  </w:p>
                  <w:p w:rsidR="00DB02DB" w:rsidRDefault="00DB02DB" w:rsidP="00DB02DB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.10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26710" w:rsidRPr="00326710">
      <w:rPr>
        <w:sz w:val="16"/>
      </w:rPr>
      <w:t>Kontakt für die Presse:</w:t>
    </w:r>
  </w:p>
  <w:p w:rsidR="00326710" w:rsidRPr="00326710" w:rsidRDefault="00326710" w:rsidP="001E0827">
    <w:pPr>
      <w:pStyle w:val="Kopfzeile"/>
      <w:rPr>
        <w:sz w:val="16"/>
      </w:rPr>
    </w:pPr>
    <w:r w:rsidRPr="00326710">
      <w:rPr>
        <w:sz w:val="16"/>
      </w:rPr>
      <w:t xml:space="preserve">ViATiCO </w:t>
    </w:r>
    <w:r w:rsidR="001E0827">
      <w:rPr>
        <w:sz w:val="16"/>
      </w:rPr>
      <w:t>Strategie und Text</w:t>
    </w:r>
    <w:r w:rsidRPr="00326710">
      <w:rPr>
        <w:sz w:val="16"/>
      </w:rPr>
      <w:t xml:space="preserve">  Dipl. Ing. Joachim Tatje  Bismarckstr. 17  76646 Bruchsal </w:t>
    </w:r>
  </w:p>
  <w:p w:rsidR="00F50758" w:rsidRPr="00326710" w:rsidRDefault="00326710" w:rsidP="00326710">
    <w:pPr>
      <w:pStyle w:val="Kopfzeile"/>
      <w:rPr>
        <w:sz w:val="16"/>
        <w:lang w:val="fr-FR"/>
      </w:rPr>
    </w:pPr>
    <w:r w:rsidRPr="00326710">
      <w:rPr>
        <w:sz w:val="16"/>
        <w:lang w:val="fr-FR"/>
      </w:rPr>
      <w:t>fon: 07251 98199 0  fax: 07251 98199 19  tatje@viatico.de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CD" w:rsidRDefault="00D95ECD">
      <w:r>
        <w:separator/>
      </w:r>
    </w:p>
  </w:footnote>
  <w:footnote w:type="continuationSeparator" w:id="0">
    <w:p w:rsidR="00D95ECD" w:rsidRDefault="00D95E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1984"/>
      <w:gridCol w:w="1843"/>
      <w:gridCol w:w="2126"/>
    </w:tblGrid>
    <w:tr w:rsidR="00DC12DA">
      <w:trPr>
        <w:cantSplit/>
        <w:trHeight w:val="555"/>
      </w:trPr>
      <w:tc>
        <w:tcPr>
          <w:tcW w:w="7655" w:type="dxa"/>
          <w:gridSpan w:val="3"/>
          <w:vAlign w:val="center"/>
        </w:tcPr>
        <w:p w:rsidR="00DC12DA" w:rsidRPr="00326710" w:rsidRDefault="00DC12DA" w:rsidP="00326710">
          <w:pPr>
            <w:pStyle w:val="Absatz1"/>
            <w:spacing w:before="0"/>
            <w:rPr>
              <w:sz w:val="32"/>
              <w:szCs w:val="32"/>
            </w:rPr>
          </w:pPr>
          <w:r w:rsidRPr="00326710">
            <w:rPr>
              <w:sz w:val="32"/>
              <w:szCs w:val="32"/>
            </w:rPr>
            <w:t>Pressemeldung</w:t>
          </w:r>
        </w:p>
      </w:tc>
      <w:tc>
        <w:tcPr>
          <w:tcW w:w="2126" w:type="dxa"/>
          <w:vMerge w:val="restart"/>
          <w:shd w:val="clear" w:color="auto" w:fill="auto"/>
        </w:tcPr>
        <w:p w:rsidR="00DC12DA" w:rsidRPr="00DC12DA" w:rsidRDefault="00F16821" w:rsidP="00DC12DA">
          <w:pPr>
            <w:pStyle w:val="Absatz1"/>
            <w:spacing w:before="120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261745" cy="648335"/>
                <wp:effectExtent l="0" t="0" r="8255" b="12065"/>
                <wp:docPr id="4" name="Bild 1" descr="Beschreibung: Beschreibung: MCD%20Logo_mcdrot_100_prozent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Beschreibung: MCD%20Logo_mcdrot_100_prozent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12DA">
      <w:trPr>
        <w:cantSplit/>
        <w:trHeight w:val="555"/>
      </w:trPr>
      <w:tc>
        <w:tcPr>
          <w:tcW w:w="3828" w:type="dxa"/>
          <w:vMerge w:val="restart"/>
          <w:vAlign w:val="center"/>
        </w:tcPr>
        <w:p w:rsidR="00DC12DA" w:rsidRPr="00DB1ABE" w:rsidRDefault="00F16821">
          <w:pPr>
            <w:pStyle w:val="Kopfzeile"/>
            <w:tabs>
              <w:tab w:val="clear" w:pos="4536"/>
              <w:tab w:val="clear" w:pos="9072"/>
            </w:tabs>
            <w:rPr>
              <w:rStyle w:val="Seitenzahl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156845</wp:posOffset>
                    </wp:positionH>
                    <wp:positionV relativeFrom="paragraph">
                      <wp:posOffset>-2740660</wp:posOffset>
                    </wp:positionV>
                    <wp:extent cx="6440170" cy="635"/>
                    <wp:effectExtent l="0" t="0" r="0" b="0"/>
                    <wp:wrapNone/>
                    <wp:docPr id="5" name="Lin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40170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215.75pt" to="519.45pt,-2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" o:allowincell="f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4445</wp:posOffset>
                    </wp:positionH>
                    <wp:positionV relativeFrom="paragraph">
                      <wp:posOffset>-2875280</wp:posOffset>
                    </wp:positionV>
                    <wp:extent cx="6440170" cy="635"/>
                    <wp:effectExtent l="0" t="0" r="0" b="0"/>
                    <wp:wrapNone/>
                    <wp:docPr id="3" name="Line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40170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26.35pt" to="507.45pt,-22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" o:allowincell="f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DC12DA" w:rsidRPr="00DB1ABE">
            <w:rPr>
              <w:szCs w:val="22"/>
            </w:rPr>
            <w:t>MCD Elektronik GmbH</w:t>
          </w:r>
        </w:p>
        <w:p w:rsidR="00916883" w:rsidRPr="00916883" w:rsidRDefault="00916883" w:rsidP="00916883">
          <w:pPr>
            <w:pStyle w:val="Kopfzeile"/>
            <w:rPr>
              <w:rStyle w:val="Seitenzahl"/>
              <w:sz w:val="16"/>
            </w:rPr>
          </w:pPr>
          <w:r w:rsidRPr="00916883">
            <w:rPr>
              <w:rStyle w:val="Seitenzahl"/>
              <w:sz w:val="16"/>
            </w:rPr>
            <w:t>Hoheneichstr. 52 – 75217 Birkenfeld</w:t>
          </w:r>
        </w:p>
        <w:p w:rsidR="00DC12DA" w:rsidRDefault="00916883" w:rsidP="00916883">
          <w:pPr>
            <w:pStyle w:val="Kopfzeile"/>
            <w:tabs>
              <w:tab w:val="clear" w:pos="4536"/>
              <w:tab w:val="clear" w:pos="9072"/>
            </w:tabs>
            <w:rPr>
              <w:rStyle w:val="Seitenzahl"/>
              <w:sz w:val="16"/>
            </w:rPr>
          </w:pPr>
          <w:r w:rsidRPr="00916883">
            <w:rPr>
              <w:rStyle w:val="Seitenzahl"/>
              <w:sz w:val="16"/>
            </w:rPr>
            <w:t>Tel. +49-7231 78405-0 – Fax: +49-7231 78405-10</w:t>
          </w:r>
        </w:p>
        <w:p w:rsidR="00DC12DA" w:rsidRPr="00DB1ABE" w:rsidRDefault="00DC12DA" w:rsidP="00326710">
          <w:pPr>
            <w:rPr>
              <w:szCs w:val="22"/>
            </w:rPr>
          </w:pPr>
          <w:r w:rsidRPr="00DB1ABE">
            <w:rPr>
              <w:szCs w:val="22"/>
            </w:rPr>
            <w:t>Geschäf</w:t>
          </w:r>
          <w:r>
            <w:rPr>
              <w:szCs w:val="22"/>
            </w:rPr>
            <w:t>tsführer</w:t>
          </w:r>
          <w:r w:rsidRPr="00DB1ABE">
            <w:rPr>
              <w:szCs w:val="22"/>
            </w:rPr>
            <w:t>: Bruno Hörter</w:t>
          </w:r>
        </w:p>
      </w:tc>
      <w:tc>
        <w:tcPr>
          <w:tcW w:w="1984" w:type="dxa"/>
          <w:vAlign w:val="center"/>
        </w:tcPr>
        <w:p w:rsidR="00DC12DA" w:rsidRPr="00DB1ABE" w:rsidRDefault="00DC12DA" w:rsidP="00C64C02">
          <w:pPr>
            <w:pStyle w:val="Absatz1"/>
            <w:spacing w:before="0"/>
            <w:rPr>
              <w:szCs w:val="22"/>
            </w:rPr>
          </w:pPr>
          <w:r w:rsidRPr="00DB1ABE">
            <w:rPr>
              <w:rStyle w:val="Seitenzahl"/>
              <w:sz w:val="16"/>
              <w:szCs w:val="16"/>
            </w:rPr>
            <w:t>Ausgabedatum</w:t>
          </w:r>
          <w:r>
            <w:rPr>
              <w:rStyle w:val="Seitenzahl"/>
              <w:sz w:val="20"/>
            </w:rPr>
            <w:t xml:space="preserve">: </w:t>
          </w:r>
          <w:r>
            <w:rPr>
              <w:rStyle w:val="Seitenzahl"/>
              <w:sz w:val="20"/>
            </w:rPr>
            <w:br/>
          </w:r>
          <w:r w:rsidR="00FC4507">
            <w:rPr>
              <w:rStyle w:val="Seitenzahl"/>
              <w:sz w:val="20"/>
            </w:rPr>
            <w:t>03</w:t>
          </w:r>
          <w:r w:rsidR="005D2F51">
            <w:rPr>
              <w:rStyle w:val="Seitenzahl"/>
              <w:sz w:val="20"/>
            </w:rPr>
            <w:t>.0</w:t>
          </w:r>
          <w:r w:rsidR="00C64C02">
            <w:rPr>
              <w:rStyle w:val="Seitenzahl"/>
              <w:sz w:val="20"/>
            </w:rPr>
            <w:t>2</w:t>
          </w:r>
          <w:r w:rsidR="00DB384F">
            <w:rPr>
              <w:rStyle w:val="Seitenzahl"/>
              <w:sz w:val="20"/>
            </w:rPr>
            <w:t>.201</w:t>
          </w:r>
          <w:r w:rsidR="005D2F51">
            <w:rPr>
              <w:rStyle w:val="Seitenzahl"/>
              <w:sz w:val="20"/>
            </w:rPr>
            <w:t>6</w:t>
          </w:r>
        </w:p>
      </w:tc>
      <w:tc>
        <w:tcPr>
          <w:tcW w:w="1843" w:type="dxa"/>
          <w:vAlign w:val="bottom"/>
        </w:tcPr>
        <w:p w:rsidR="00DC12DA" w:rsidRDefault="00DC12DA" w:rsidP="00DB1ABE">
          <w:pPr>
            <w:pStyle w:val="Absatz1"/>
            <w:spacing w:before="120"/>
            <w:rPr>
              <w:rStyle w:val="Seitenzahl"/>
              <w:noProof/>
              <w:sz w:val="20"/>
            </w:rPr>
          </w:pPr>
          <w:r>
            <w:rPr>
              <w:rStyle w:val="Seitenzahl"/>
              <w:noProof/>
              <w:sz w:val="20"/>
            </w:rPr>
            <w:t xml:space="preserve">Seite </w:t>
          </w:r>
          <w:r>
            <w:rPr>
              <w:rStyle w:val="Seitenzahl"/>
              <w:sz w:val="20"/>
            </w:rPr>
            <w:fldChar w:fldCharType="begin"/>
          </w:r>
          <w:r>
            <w:rPr>
              <w:rStyle w:val="Seitenzahl"/>
              <w:sz w:val="20"/>
            </w:rPr>
            <w:instrText xml:space="preserve"> </w:instrText>
          </w:r>
          <w:r w:rsidR="00F16821">
            <w:rPr>
              <w:rStyle w:val="Seitenzahl"/>
              <w:sz w:val="20"/>
            </w:rPr>
            <w:instrText>PAGE</w:instrText>
          </w:r>
          <w:r>
            <w:rPr>
              <w:rStyle w:val="Seitenzahl"/>
              <w:sz w:val="20"/>
            </w:rPr>
            <w:instrText xml:space="preserve"> </w:instrText>
          </w:r>
          <w:r>
            <w:rPr>
              <w:rStyle w:val="Seitenzahl"/>
              <w:sz w:val="20"/>
            </w:rPr>
            <w:fldChar w:fldCharType="separate"/>
          </w:r>
          <w:r w:rsidR="00F16821">
            <w:rPr>
              <w:rStyle w:val="Seitenzahl"/>
              <w:noProof/>
              <w:sz w:val="20"/>
            </w:rPr>
            <w:t>3</w:t>
          </w:r>
          <w:r>
            <w:rPr>
              <w:rStyle w:val="Seitenzahl"/>
              <w:sz w:val="20"/>
            </w:rPr>
            <w:fldChar w:fldCharType="end"/>
          </w:r>
          <w:r>
            <w:rPr>
              <w:rStyle w:val="Seitenzahl"/>
              <w:noProof/>
              <w:sz w:val="20"/>
            </w:rPr>
            <w:t xml:space="preserve"> von </w:t>
          </w:r>
          <w:r>
            <w:rPr>
              <w:rStyle w:val="Seitenzahl"/>
              <w:sz w:val="20"/>
            </w:rPr>
            <w:fldChar w:fldCharType="begin"/>
          </w:r>
          <w:r>
            <w:rPr>
              <w:rStyle w:val="Seitenzahl"/>
              <w:sz w:val="20"/>
            </w:rPr>
            <w:instrText xml:space="preserve"> </w:instrText>
          </w:r>
          <w:r w:rsidR="00F16821">
            <w:rPr>
              <w:rStyle w:val="Seitenzahl"/>
              <w:sz w:val="20"/>
            </w:rPr>
            <w:instrText>NUMPAGES</w:instrText>
          </w:r>
          <w:r>
            <w:rPr>
              <w:rStyle w:val="Seitenzahl"/>
              <w:sz w:val="20"/>
            </w:rPr>
            <w:instrText xml:space="preserve"> </w:instrText>
          </w:r>
          <w:r>
            <w:rPr>
              <w:rStyle w:val="Seitenzahl"/>
              <w:sz w:val="20"/>
            </w:rPr>
            <w:fldChar w:fldCharType="separate"/>
          </w:r>
          <w:r w:rsidR="00F16821">
            <w:rPr>
              <w:rStyle w:val="Seitenzahl"/>
              <w:noProof/>
              <w:sz w:val="20"/>
            </w:rPr>
            <w:t>3</w:t>
          </w:r>
          <w:r>
            <w:rPr>
              <w:rStyle w:val="Seitenzahl"/>
              <w:sz w:val="20"/>
            </w:rPr>
            <w:fldChar w:fldCharType="end"/>
          </w:r>
        </w:p>
      </w:tc>
      <w:tc>
        <w:tcPr>
          <w:tcW w:w="2126" w:type="dxa"/>
          <w:vMerge/>
          <w:shd w:val="clear" w:color="auto" w:fill="auto"/>
          <w:vAlign w:val="center"/>
        </w:tcPr>
        <w:p w:rsidR="00DC12DA" w:rsidRDefault="00DC12DA">
          <w:pPr>
            <w:pStyle w:val="Absatz1"/>
            <w:spacing w:before="0"/>
            <w:jc w:val="center"/>
            <w:rPr>
              <w:rStyle w:val="Seitenzahl"/>
              <w:noProof/>
              <w:sz w:val="20"/>
            </w:rPr>
          </w:pPr>
        </w:p>
      </w:tc>
    </w:tr>
    <w:tr w:rsidR="00DB1ABE">
      <w:trPr>
        <w:cantSplit/>
        <w:trHeight w:val="553"/>
      </w:trPr>
      <w:tc>
        <w:tcPr>
          <w:tcW w:w="3828" w:type="dxa"/>
          <w:vMerge/>
        </w:tcPr>
        <w:p w:rsidR="00DB1ABE" w:rsidRDefault="00DB1ABE">
          <w:pPr>
            <w:pStyle w:val="Absatz1"/>
            <w:spacing w:before="0"/>
          </w:pPr>
        </w:p>
      </w:tc>
      <w:tc>
        <w:tcPr>
          <w:tcW w:w="1984" w:type="dxa"/>
          <w:vAlign w:val="center"/>
        </w:tcPr>
        <w:p w:rsidR="00DB1ABE" w:rsidRDefault="00DB1ABE">
          <w:pPr>
            <w:pStyle w:val="Absatz1"/>
            <w:spacing w:before="0"/>
            <w:rPr>
              <w:sz w:val="20"/>
            </w:rPr>
          </w:pPr>
          <w:r w:rsidRPr="00DB1ABE">
            <w:rPr>
              <w:sz w:val="16"/>
              <w:szCs w:val="16"/>
            </w:rPr>
            <w:t>Dokumentenversion:</w:t>
          </w:r>
          <w:r>
            <w:rPr>
              <w:sz w:val="20"/>
            </w:rPr>
            <w:t xml:space="preserve"> </w:t>
          </w:r>
          <w:r w:rsidR="00FC4507">
            <w:rPr>
              <w:szCs w:val="22"/>
            </w:rPr>
            <w:t>V1</w:t>
          </w:r>
          <w:r w:rsidR="00C76722">
            <w:rPr>
              <w:szCs w:val="22"/>
            </w:rPr>
            <w:t>.</w:t>
          </w:r>
          <w:r w:rsidR="00C14105">
            <w:rPr>
              <w:szCs w:val="22"/>
            </w:rPr>
            <w:t>0</w:t>
          </w:r>
        </w:p>
      </w:tc>
      <w:tc>
        <w:tcPr>
          <w:tcW w:w="1843" w:type="dxa"/>
          <w:vAlign w:val="center"/>
        </w:tcPr>
        <w:p w:rsidR="00DB1ABE" w:rsidRPr="00DB1ABE" w:rsidRDefault="002949F7">
          <w:pPr>
            <w:pStyle w:val="Absatz1"/>
            <w:spacing w:before="0"/>
            <w:rPr>
              <w:sz w:val="16"/>
              <w:szCs w:val="16"/>
            </w:rPr>
          </w:pPr>
          <w:r>
            <w:rPr>
              <w:sz w:val="16"/>
              <w:szCs w:val="16"/>
            </w:rPr>
            <w:t>Bearbeitet von</w:t>
          </w:r>
          <w:r w:rsidR="00DB1ABE" w:rsidRPr="00DB1ABE">
            <w:rPr>
              <w:sz w:val="16"/>
              <w:szCs w:val="16"/>
            </w:rPr>
            <w:t>:</w:t>
          </w:r>
          <w:r w:rsidR="00DB1ABE" w:rsidRPr="00DB1ABE">
            <w:rPr>
              <w:sz w:val="16"/>
              <w:szCs w:val="16"/>
            </w:rPr>
            <w:br/>
          </w:r>
        </w:p>
      </w:tc>
      <w:tc>
        <w:tcPr>
          <w:tcW w:w="2126" w:type="dxa"/>
          <w:shd w:val="clear" w:color="auto" w:fill="auto"/>
        </w:tcPr>
        <w:p w:rsidR="00DB1ABE" w:rsidRDefault="00DC12DA" w:rsidP="00DC12DA">
          <w:pPr>
            <w:pStyle w:val="Absatz1"/>
            <w:spacing w:before="0"/>
            <w:rPr>
              <w:sz w:val="16"/>
              <w:szCs w:val="16"/>
            </w:rPr>
          </w:pPr>
          <w:r w:rsidRPr="00DC12DA">
            <w:rPr>
              <w:sz w:val="16"/>
              <w:szCs w:val="16"/>
            </w:rPr>
            <w:t>Kurztitel:</w:t>
          </w:r>
        </w:p>
        <w:p w:rsidR="00DC12DA" w:rsidRPr="00DC12DA" w:rsidRDefault="008851F2" w:rsidP="00DB384F">
          <w:pPr>
            <w:pStyle w:val="Absatz1"/>
            <w:spacing w:before="0"/>
            <w:rPr>
              <w:szCs w:val="22"/>
            </w:rPr>
          </w:pPr>
          <w:r>
            <w:rPr>
              <w:szCs w:val="22"/>
            </w:rPr>
            <w:t>MCD_</w:t>
          </w:r>
          <w:r w:rsidR="005D2F51">
            <w:rPr>
              <w:szCs w:val="22"/>
            </w:rPr>
            <w:t>16</w:t>
          </w:r>
          <w:r w:rsidR="00DB384F">
            <w:rPr>
              <w:szCs w:val="22"/>
            </w:rPr>
            <w:t>_00</w:t>
          </w:r>
          <w:r w:rsidR="005D2F51">
            <w:rPr>
              <w:szCs w:val="22"/>
            </w:rPr>
            <w:t>3</w:t>
          </w:r>
        </w:p>
      </w:tc>
    </w:tr>
    <w:tr w:rsidR="00326710">
      <w:trPr>
        <w:trHeight w:val="419"/>
      </w:trPr>
      <w:tc>
        <w:tcPr>
          <w:tcW w:w="3828" w:type="dxa"/>
          <w:vAlign w:val="center"/>
        </w:tcPr>
        <w:p w:rsidR="00326710" w:rsidRPr="00326710" w:rsidRDefault="00326710">
          <w:pPr>
            <w:rPr>
              <w:b/>
              <w:szCs w:val="22"/>
            </w:rPr>
          </w:pPr>
          <w:r w:rsidRPr="00326710">
            <w:rPr>
              <w:b/>
              <w:szCs w:val="22"/>
            </w:rPr>
            <w:t>Zur sofortigen Veröffentlichung</w:t>
          </w:r>
        </w:p>
      </w:tc>
      <w:tc>
        <w:tcPr>
          <w:tcW w:w="5953" w:type="dxa"/>
          <w:gridSpan w:val="3"/>
          <w:vAlign w:val="center"/>
        </w:tcPr>
        <w:p w:rsidR="00326710" w:rsidRPr="00DB1ABE" w:rsidRDefault="008851F2">
          <w:pPr>
            <w:rPr>
              <w:szCs w:val="22"/>
            </w:rPr>
          </w:pPr>
          <w:r>
            <w:rPr>
              <w:szCs w:val="22"/>
            </w:rPr>
            <w:t>Rückfragen an: Verena Hörter, Verena.Hoerter</w:t>
          </w:r>
          <w:r w:rsidR="00326710" w:rsidRPr="00DB1ABE">
            <w:rPr>
              <w:szCs w:val="22"/>
            </w:rPr>
            <w:t>@mcd-elektronik.de</w:t>
          </w:r>
        </w:p>
      </w:tc>
    </w:tr>
  </w:tbl>
  <w:p w:rsidR="00F50758" w:rsidRDefault="00F50758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A2F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BD8D550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>
    <w:nsid w:val="06FC0FBD"/>
    <w:multiLevelType w:val="hybridMultilevel"/>
    <w:tmpl w:val="F4F2A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72295"/>
    <w:multiLevelType w:val="hybridMultilevel"/>
    <w:tmpl w:val="BC708D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D2377"/>
    <w:multiLevelType w:val="hybridMultilevel"/>
    <w:tmpl w:val="91503DE0"/>
    <w:lvl w:ilvl="0" w:tplc="C7E88A02">
      <w:start w:val="1"/>
      <w:numFmt w:val="bullet"/>
      <w:lvlText w:val=""/>
      <w:lvlJc w:val="left"/>
      <w:pPr>
        <w:tabs>
          <w:tab w:val="num" w:pos="2266"/>
        </w:tabs>
        <w:ind w:left="3614" w:hanging="2198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5">
    <w:nsid w:val="1A736D2A"/>
    <w:multiLevelType w:val="hybridMultilevel"/>
    <w:tmpl w:val="E1007AEC"/>
    <w:lvl w:ilvl="0" w:tplc="C7E88A02">
      <w:start w:val="1"/>
      <w:numFmt w:val="bullet"/>
      <w:lvlText w:val=""/>
      <w:lvlJc w:val="left"/>
      <w:pPr>
        <w:tabs>
          <w:tab w:val="num" w:pos="2266"/>
        </w:tabs>
        <w:ind w:left="3614" w:hanging="2198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6">
    <w:nsid w:val="20D66C57"/>
    <w:multiLevelType w:val="hybridMultilevel"/>
    <w:tmpl w:val="9700441A"/>
    <w:lvl w:ilvl="0" w:tplc="C7E88A02">
      <w:start w:val="1"/>
      <w:numFmt w:val="bullet"/>
      <w:lvlText w:val=""/>
      <w:lvlJc w:val="left"/>
      <w:pPr>
        <w:tabs>
          <w:tab w:val="num" w:pos="2266"/>
        </w:tabs>
        <w:ind w:left="3614" w:hanging="219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7">
    <w:nsid w:val="239F38BC"/>
    <w:multiLevelType w:val="hybridMultilevel"/>
    <w:tmpl w:val="DC8A1A30"/>
    <w:lvl w:ilvl="0" w:tplc="C7E88A02">
      <w:start w:val="1"/>
      <w:numFmt w:val="bullet"/>
      <w:lvlText w:val=""/>
      <w:lvlJc w:val="left"/>
      <w:pPr>
        <w:tabs>
          <w:tab w:val="num" w:pos="2266"/>
        </w:tabs>
        <w:ind w:left="3614" w:hanging="2198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8">
    <w:nsid w:val="43D32F4D"/>
    <w:multiLevelType w:val="hybridMultilevel"/>
    <w:tmpl w:val="96BC3854"/>
    <w:lvl w:ilvl="0" w:tplc="C7E88A02">
      <w:start w:val="1"/>
      <w:numFmt w:val="bullet"/>
      <w:lvlText w:val=""/>
      <w:lvlJc w:val="left"/>
      <w:pPr>
        <w:tabs>
          <w:tab w:val="num" w:pos="2266"/>
        </w:tabs>
        <w:ind w:left="3614" w:hanging="219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9">
    <w:nsid w:val="440A6D3D"/>
    <w:multiLevelType w:val="hybridMultilevel"/>
    <w:tmpl w:val="2CDEACAE"/>
    <w:lvl w:ilvl="0" w:tplc="AD400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F1A53"/>
    <w:multiLevelType w:val="hybridMultilevel"/>
    <w:tmpl w:val="1592FC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84454"/>
    <w:multiLevelType w:val="hybridMultilevel"/>
    <w:tmpl w:val="240099EC"/>
    <w:lvl w:ilvl="0" w:tplc="C7E88A02">
      <w:start w:val="1"/>
      <w:numFmt w:val="bullet"/>
      <w:lvlText w:val=""/>
      <w:lvlJc w:val="left"/>
      <w:pPr>
        <w:tabs>
          <w:tab w:val="num" w:pos="2266"/>
        </w:tabs>
        <w:ind w:left="3614" w:hanging="219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2">
    <w:nsid w:val="65B9443B"/>
    <w:multiLevelType w:val="hybridMultilevel"/>
    <w:tmpl w:val="360A731C"/>
    <w:lvl w:ilvl="0" w:tplc="CD443B7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1D1179"/>
    <w:multiLevelType w:val="hybridMultilevel"/>
    <w:tmpl w:val="E70C58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A2180B"/>
    <w:multiLevelType w:val="hybridMultilevel"/>
    <w:tmpl w:val="4BF2DFD6"/>
    <w:lvl w:ilvl="0" w:tplc="C7E88A02">
      <w:start w:val="1"/>
      <w:numFmt w:val="bullet"/>
      <w:lvlText w:val=""/>
      <w:lvlJc w:val="left"/>
      <w:pPr>
        <w:tabs>
          <w:tab w:val="num" w:pos="2266"/>
        </w:tabs>
        <w:ind w:left="3614" w:hanging="219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5">
    <w:nsid w:val="6EC13DAE"/>
    <w:multiLevelType w:val="hybridMultilevel"/>
    <w:tmpl w:val="16424D9A"/>
    <w:lvl w:ilvl="0" w:tplc="EDB62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E1DE0"/>
    <w:multiLevelType w:val="hybridMultilevel"/>
    <w:tmpl w:val="BEEC1B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447BAF"/>
    <w:multiLevelType w:val="hybridMultilevel"/>
    <w:tmpl w:val="6A780A9A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7"/>
  </w:num>
  <w:num w:numId="17">
    <w:abstractNumId w:val="17"/>
  </w:num>
  <w:num w:numId="18">
    <w:abstractNumId w:val="9"/>
  </w:num>
  <w:num w:numId="19">
    <w:abstractNumId w:val="12"/>
  </w:num>
  <w:num w:numId="20">
    <w:abstractNumId w:val="2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73"/>
    <w:rsid w:val="00000531"/>
    <w:rsid w:val="00020370"/>
    <w:rsid w:val="000337D9"/>
    <w:rsid w:val="000439FB"/>
    <w:rsid w:val="00093D64"/>
    <w:rsid w:val="000D20BC"/>
    <w:rsid w:val="000D545D"/>
    <w:rsid w:val="000F1492"/>
    <w:rsid w:val="000F7154"/>
    <w:rsid w:val="001071D4"/>
    <w:rsid w:val="001111A3"/>
    <w:rsid w:val="00121676"/>
    <w:rsid w:val="001319C3"/>
    <w:rsid w:val="001325A1"/>
    <w:rsid w:val="00133D8C"/>
    <w:rsid w:val="001719EC"/>
    <w:rsid w:val="00181EE6"/>
    <w:rsid w:val="00182E43"/>
    <w:rsid w:val="00192DF8"/>
    <w:rsid w:val="001A7BC0"/>
    <w:rsid w:val="001B12CD"/>
    <w:rsid w:val="001B269D"/>
    <w:rsid w:val="001D009F"/>
    <w:rsid w:val="001D3011"/>
    <w:rsid w:val="001D4DD1"/>
    <w:rsid w:val="001E0827"/>
    <w:rsid w:val="001E24AF"/>
    <w:rsid w:val="001F36BF"/>
    <w:rsid w:val="002157E3"/>
    <w:rsid w:val="00217B72"/>
    <w:rsid w:val="00233DCF"/>
    <w:rsid w:val="002414C6"/>
    <w:rsid w:val="00252A77"/>
    <w:rsid w:val="00256E48"/>
    <w:rsid w:val="00263FF7"/>
    <w:rsid w:val="002650BC"/>
    <w:rsid w:val="00267973"/>
    <w:rsid w:val="00271A34"/>
    <w:rsid w:val="0029162F"/>
    <w:rsid w:val="002949F7"/>
    <w:rsid w:val="002A1281"/>
    <w:rsid w:val="002D2FAA"/>
    <w:rsid w:val="002E5ADD"/>
    <w:rsid w:val="002F7527"/>
    <w:rsid w:val="00321549"/>
    <w:rsid w:val="00322252"/>
    <w:rsid w:val="00326710"/>
    <w:rsid w:val="00361C48"/>
    <w:rsid w:val="00374150"/>
    <w:rsid w:val="003767F1"/>
    <w:rsid w:val="003A06B6"/>
    <w:rsid w:val="003A3595"/>
    <w:rsid w:val="003A6D11"/>
    <w:rsid w:val="003D206D"/>
    <w:rsid w:val="003F035D"/>
    <w:rsid w:val="003F7ECC"/>
    <w:rsid w:val="00413B25"/>
    <w:rsid w:val="00425DF4"/>
    <w:rsid w:val="00427415"/>
    <w:rsid w:val="004450F4"/>
    <w:rsid w:val="00447A82"/>
    <w:rsid w:val="004606ED"/>
    <w:rsid w:val="004723A6"/>
    <w:rsid w:val="00474543"/>
    <w:rsid w:val="00477802"/>
    <w:rsid w:val="0050299B"/>
    <w:rsid w:val="00506C43"/>
    <w:rsid w:val="00513E91"/>
    <w:rsid w:val="00530312"/>
    <w:rsid w:val="00533919"/>
    <w:rsid w:val="0055505D"/>
    <w:rsid w:val="00566A6C"/>
    <w:rsid w:val="00567F0F"/>
    <w:rsid w:val="00567F7D"/>
    <w:rsid w:val="00572101"/>
    <w:rsid w:val="00576D60"/>
    <w:rsid w:val="005823C8"/>
    <w:rsid w:val="00583D42"/>
    <w:rsid w:val="00586086"/>
    <w:rsid w:val="0059201D"/>
    <w:rsid w:val="005A3248"/>
    <w:rsid w:val="005B31ED"/>
    <w:rsid w:val="005B6628"/>
    <w:rsid w:val="005D2F51"/>
    <w:rsid w:val="005D7E8F"/>
    <w:rsid w:val="005E1F31"/>
    <w:rsid w:val="005E3D52"/>
    <w:rsid w:val="005E6DCC"/>
    <w:rsid w:val="005F10DD"/>
    <w:rsid w:val="005F41D0"/>
    <w:rsid w:val="006019E9"/>
    <w:rsid w:val="00617230"/>
    <w:rsid w:val="006172C8"/>
    <w:rsid w:val="00621D6C"/>
    <w:rsid w:val="00626C0F"/>
    <w:rsid w:val="006301BD"/>
    <w:rsid w:val="0064376E"/>
    <w:rsid w:val="00645604"/>
    <w:rsid w:val="00645C81"/>
    <w:rsid w:val="006610F6"/>
    <w:rsid w:val="00661E0C"/>
    <w:rsid w:val="006659D4"/>
    <w:rsid w:val="00673258"/>
    <w:rsid w:val="00674ADF"/>
    <w:rsid w:val="006814E0"/>
    <w:rsid w:val="0068241E"/>
    <w:rsid w:val="00685614"/>
    <w:rsid w:val="006A2CDD"/>
    <w:rsid w:val="006B6EA6"/>
    <w:rsid w:val="006C350A"/>
    <w:rsid w:val="006F1C76"/>
    <w:rsid w:val="006F310F"/>
    <w:rsid w:val="007037EB"/>
    <w:rsid w:val="00704280"/>
    <w:rsid w:val="007049E6"/>
    <w:rsid w:val="00727115"/>
    <w:rsid w:val="00731AD9"/>
    <w:rsid w:val="007358A3"/>
    <w:rsid w:val="00736674"/>
    <w:rsid w:val="0076136A"/>
    <w:rsid w:val="00774F83"/>
    <w:rsid w:val="0078022C"/>
    <w:rsid w:val="00784F82"/>
    <w:rsid w:val="007A2110"/>
    <w:rsid w:val="007A3E93"/>
    <w:rsid w:val="007A6F43"/>
    <w:rsid w:val="007B24DF"/>
    <w:rsid w:val="007C21AE"/>
    <w:rsid w:val="0082082E"/>
    <w:rsid w:val="00837173"/>
    <w:rsid w:val="008526DD"/>
    <w:rsid w:val="0086093A"/>
    <w:rsid w:val="00861A4C"/>
    <w:rsid w:val="00875F1B"/>
    <w:rsid w:val="00882326"/>
    <w:rsid w:val="008851F2"/>
    <w:rsid w:val="00895F4C"/>
    <w:rsid w:val="008A3880"/>
    <w:rsid w:val="008A490E"/>
    <w:rsid w:val="008B5FD1"/>
    <w:rsid w:val="008C4AFD"/>
    <w:rsid w:val="008C57CC"/>
    <w:rsid w:val="008E47A5"/>
    <w:rsid w:val="00904122"/>
    <w:rsid w:val="00913328"/>
    <w:rsid w:val="00916883"/>
    <w:rsid w:val="00945BEB"/>
    <w:rsid w:val="0098439C"/>
    <w:rsid w:val="00991BAF"/>
    <w:rsid w:val="00995D74"/>
    <w:rsid w:val="009C3D9D"/>
    <w:rsid w:val="009D5CDD"/>
    <w:rsid w:val="009E3DD6"/>
    <w:rsid w:val="009F72AA"/>
    <w:rsid w:val="00A00C99"/>
    <w:rsid w:val="00A033B3"/>
    <w:rsid w:val="00A04906"/>
    <w:rsid w:val="00A452A1"/>
    <w:rsid w:val="00A45371"/>
    <w:rsid w:val="00A65482"/>
    <w:rsid w:val="00AA1DA3"/>
    <w:rsid w:val="00AA3E0C"/>
    <w:rsid w:val="00AC3CB0"/>
    <w:rsid w:val="00AC7E4C"/>
    <w:rsid w:val="00AD3B04"/>
    <w:rsid w:val="00AE151B"/>
    <w:rsid w:val="00AE606B"/>
    <w:rsid w:val="00AF5744"/>
    <w:rsid w:val="00AF6724"/>
    <w:rsid w:val="00AF77EB"/>
    <w:rsid w:val="00B11A16"/>
    <w:rsid w:val="00B2104D"/>
    <w:rsid w:val="00B661CB"/>
    <w:rsid w:val="00B73883"/>
    <w:rsid w:val="00B918AF"/>
    <w:rsid w:val="00BA0E5C"/>
    <w:rsid w:val="00BB4B09"/>
    <w:rsid w:val="00BC620B"/>
    <w:rsid w:val="00BD6C97"/>
    <w:rsid w:val="00BF16BE"/>
    <w:rsid w:val="00BF4B0C"/>
    <w:rsid w:val="00C034A1"/>
    <w:rsid w:val="00C13DE4"/>
    <w:rsid w:val="00C14105"/>
    <w:rsid w:val="00C1444C"/>
    <w:rsid w:val="00C34337"/>
    <w:rsid w:val="00C42A4D"/>
    <w:rsid w:val="00C62045"/>
    <w:rsid w:val="00C62E35"/>
    <w:rsid w:val="00C64C02"/>
    <w:rsid w:val="00C67F2B"/>
    <w:rsid w:val="00C72FBC"/>
    <w:rsid w:val="00C76722"/>
    <w:rsid w:val="00C84985"/>
    <w:rsid w:val="00C86884"/>
    <w:rsid w:val="00CB2D95"/>
    <w:rsid w:val="00CC01F3"/>
    <w:rsid w:val="00CD236D"/>
    <w:rsid w:val="00CD2F4E"/>
    <w:rsid w:val="00D100D5"/>
    <w:rsid w:val="00D1774F"/>
    <w:rsid w:val="00D212EB"/>
    <w:rsid w:val="00D2225E"/>
    <w:rsid w:val="00D22318"/>
    <w:rsid w:val="00D23791"/>
    <w:rsid w:val="00D26F36"/>
    <w:rsid w:val="00D27E3B"/>
    <w:rsid w:val="00D30B2F"/>
    <w:rsid w:val="00D33746"/>
    <w:rsid w:val="00D33828"/>
    <w:rsid w:val="00D80F59"/>
    <w:rsid w:val="00D95ECD"/>
    <w:rsid w:val="00DB02DB"/>
    <w:rsid w:val="00DB1ABE"/>
    <w:rsid w:val="00DB2BD1"/>
    <w:rsid w:val="00DB384F"/>
    <w:rsid w:val="00DB5BDA"/>
    <w:rsid w:val="00DC12DA"/>
    <w:rsid w:val="00DC1E9F"/>
    <w:rsid w:val="00DC2460"/>
    <w:rsid w:val="00DD3178"/>
    <w:rsid w:val="00DE3076"/>
    <w:rsid w:val="00E24239"/>
    <w:rsid w:val="00E342D7"/>
    <w:rsid w:val="00E50A39"/>
    <w:rsid w:val="00E86588"/>
    <w:rsid w:val="00E90182"/>
    <w:rsid w:val="00E9506A"/>
    <w:rsid w:val="00EA147F"/>
    <w:rsid w:val="00EA2F3E"/>
    <w:rsid w:val="00EA3211"/>
    <w:rsid w:val="00EB7C88"/>
    <w:rsid w:val="00EB7CC8"/>
    <w:rsid w:val="00EC1B28"/>
    <w:rsid w:val="00EF5AC1"/>
    <w:rsid w:val="00F0042B"/>
    <w:rsid w:val="00F07B67"/>
    <w:rsid w:val="00F13FFF"/>
    <w:rsid w:val="00F16821"/>
    <w:rsid w:val="00F50758"/>
    <w:rsid w:val="00F51D8C"/>
    <w:rsid w:val="00F573CF"/>
    <w:rsid w:val="00F64DA8"/>
    <w:rsid w:val="00F73559"/>
    <w:rsid w:val="00F76854"/>
    <w:rsid w:val="00F76BFE"/>
    <w:rsid w:val="00F91DA6"/>
    <w:rsid w:val="00FB0C2F"/>
    <w:rsid w:val="00FC429C"/>
    <w:rsid w:val="00FC4507"/>
    <w:rsid w:val="00FD1F64"/>
    <w:rsid w:val="00FD4688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num" w:pos="0"/>
      </w:tabs>
      <w:suppressAutoHyphens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num" w:pos="1416"/>
      </w:tabs>
      <w:suppressAutoHyphens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num" w:pos="2124"/>
      </w:tabs>
      <w:suppressAutoHyphens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num" w:pos="0"/>
      </w:tabs>
      <w:suppressAutoHyphens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tabs>
        <w:tab w:val="num" w:pos="0"/>
      </w:tabs>
      <w:suppressAutoHyphens/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tabs>
        <w:tab w:val="num" w:pos="0"/>
      </w:tabs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tabs>
        <w:tab w:val="num" w:pos="0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tabs>
        <w:tab w:val="num" w:pos="0"/>
      </w:tabs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pos="7937"/>
      </w:tabs>
      <w:ind w:left="400" w:hanging="400"/>
    </w:pPr>
  </w:style>
  <w:style w:type="paragraph" w:customStyle="1" w:styleId="Absatz1">
    <w:name w:val="Absatz1"/>
    <w:basedOn w:val="Standard"/>
    <w:pPr>
      <w:spacing w:before="960"/>
    </w:pPr>
  </w:style>
  <w:style w:type="paragraph" w:customStyle="1" w:styleId="Absatz2">
    <w:name w:val="Absatz2"/>
    <w:basedOn w:val="Standard"/>
    <w:pPr>
      <w:spacing w:before="480"/>
    </w:pPr>
  </w:style>
  <w:style w:type="paragraph" w:customStyle="1" w:styleId="Absatz3">
    <w:name w:val="Absatz3"/>
    <w:basedOn w:val="Standard"/>
    <w:pPr>
      <w:spacing w:before="120"/>
    </w:pPr>
  </w:style>
  <w:style w:type="paragraph" w:customStyle="1" w:styleId="allgberschrift1">
    <w:name w:val="allg. Überschrift 1"/>
    <w:basedOn w:val="berschrift1"/>
    <w:pPr>
      <w:numPr>
        <w:numId w:val="0"/>
      </w:numPr>
      <w:ind w:left="708" w:hanging="708"/>
      <w:outlineLvl w:val="9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before="240" w:after="120"/>
    </w:pPr>
  </w:style>
  <w:style w:type="paragraph" w:customStyle="1" w:styleId="Diplom">
    <w:name w:val="Diplom"/>
    <w:basedOn w:val="Standard"/>
    <w:pPr>
      <w:spacing w:line="240" w:lineRule="atLeast"/>
    </w:pPr>
    <w:rPr>
      <w:rFonts w:ascii="Helv" w:hAnsi="Helv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rFonts w:ascii="Arial" w:hAnsi="Arial"/>
      <w:sz w:val="18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Index5">
    <w:name w:val="index 5"/>
    <w:basedOn w:val="Standard"/>
    <w:next w:val="Standard"/>
    <w:semiHidden/>
    <w:pPr>
      <w:tabs>
        <w:tab w:val="right" w:leader="dot" w:pos="7937"/>
      </w:tabs>
      <w:ind w:left="10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7937"/>
      </w:tabs>
      <w:ind w:left="1800" w:hanging="20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nummer">
    <w:name w:val="List Number"/>
    <w:basedOn w:val="Standard"/>
    <w:pPr>
      <w:ind w:left="283" w:hanging="283"/>
    </w:pPr>
  </w:style>
  <w:style w:type="paragraph" w:styleId="Listennummer2">
    <w:name w:val="List Number 2"/>
    <w:basedOn w:val="Standard"/>
    <w:pPr>
      <w:ind w:left="566" w:hanging="283"/>
    </w:pPr>
  </w:style>
  <w:style w:type="paragraph" w:styleId="Listennummer3">
    <w:name w:val="List Number 3"/>
    <w:basedOn w:val="Standard"/>
    <w:pPr>
      <w:ind w:left="849" w:hanging="283"/>
    </w:pPr>
  </w:style>
  <w:style w:type="paragraph" w:styleId="Listennummer4">
    <w:name w:val="List Number 4"/>
    <w:basedOn w:val="Standard"/>
    <w:pPr>
      <w:ind w:left="1132" w:hanging="283"/>
    </w:pPr>
  </w:style>
  <w:style w:type="paragraph" w:styleId="Listennummer5">
    <w:name w:val="List Number 5"/>
    <w:basedOn w:val="Standard"/>
    <w:pPr>
      <w:ind w:left="1415" w:hanging="283"/>
    </w:pPr>
  </w:style>
  <w:style w:type="character" w:styleId="Seitenzahl">
    <w:name w:val="page number"/>
    <w:rPr>
      <w:sz w:val="18"/>
    </w:rPr>
  </w:style>
  <w:style w:type="paragraph" w:customStyle="1" w:styleId="Tabelle">
    <w:name w:val="Tabelle"/>
    <w:basedOn w:val="Standard"/>
    <w:pPr>
      <w:spacing w:before="60"/>
      <w:ind w:left="57" w:right="57"/>
    </w:pPr>
  </w:style>
  <w:style w:type="paragraph" w:styleId="Textkrper">
    <w:name w:val="Body Text"/>
    <w:basedOn w:val="Standard"/>
    <w:pPr>
      <w:spacing w:after="120"/>
    </w:pPr>
  </w:style>
  <w:style w:type="paragraph" w:styleId="Verzeichnis1">
    <w:name w:val="toc 1"/>
    <w:basedOn w:val="Standard"/>
    <w:next w:val="Standard"/>
    <w:semiHidden/>
    <w:pPr>
      <w:tabs>
        <w:tab w:val="right" w:pos="8222"/>
      </w:tabs>
      <w:suppressAutoHyphens/>
      <w:spacing w:before="180"/>
      <w:ind w:left="227" w:hanging="227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pos="8222"/>
      </w:tabs>
      <w:suppressAutoHyphens/>
      <w:spacing w:before="180"/>
      <w:ind w:left="538" w:hanging="340"/>
    </w:pPr>
  </w:style>
  <w:style w:type="paragraph" w:styleId="Verzeichnis3">
    <w:name w:val="toc 3"/>
    <w:basedOn w:val="Standard"/>
    <w:next w:val="Standard"/>
    <w:semiHidden/>
    <w:pPr>
      <w:tabs>
        <w:tab w:val="right" w:pos="8222"/>
      </w:tabs>
      <w:ind w:left="1077" w:hanging="510"/>
    </w:pPr>
  </w:style>
  <w:style w:type="paragraph" w:styleId="Verzeichnis4">
    <w:name w:val="toc 4"/>
    <w:basedOn w:val="Standard"/>
    <w:next w:val="Standard"/>
    <w:semiHidden/>
    <w:pPr>
      <w:tabs>
        <w:tab w:val="right" w:pos="8222"/>
      </w:tabs>
      <w:ind w:left="1077"/>
    </w:pPr>
  </w:style>
  <w:style w:type="paragraph" w:styleId="Verzeichnis5">
    <w:name w:val="toc 5"/>
    <w:basedOn w:val="Standard"/>
    <w:next w:val="Standard"/>
    <w:semiHidden/>
    <w:pPr>
      <w:tabs>
        <w:tab w:val="right" w:pos="8222"/>
      </w:tabs>
      <w:ind w:left="1758"/>
    </w:pPr>
  </w:style>
  <w:style w:type="paragraph" w:styleId="Verzeichnis6">
    <w:name w:val="toc 6"/>
    <w:basedOn w:val="Standard"/>
    <w:next w:val="Standard"/>
    <w:semiHidden/>
    <w:pPr>
      <w:tabs>
        <w:tab w:val="right" w:pos="8222"/>
      </w:tabs>
      <w:ind w:left="2608"/>
    </w:pPr>
  </w:style>
  <w:style w:type="paragraph" w:styleId="Verzeichnis7">
    <w:name w:val="toc 7"/>
    <w:basedOn w:val="Standard"/>
    <w:next w:val="Standard"/>
    <w:semiHidden/>
    <w:pPr>
      <w:tabs>
        <w:tab w:val="right" w:pos="7937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pos="7937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pos="7937"/>
      </w:tabs>
      <w:ind w:left="1600"/>
    </w:pPr>
  </w:style>
  <w:style w:type="paragraph" w:styleId="Datum">
    <w:name w:val="Date"/>
    <w:basedOn w:val="Standard"/>
    <w:pPr>
      <w:spacing w:before="240"/>
      <w:ind w:left="6237"/>
    </w:pPr>
    <w:rPr>
      <w:rFonts w:ascii="Times New Roman" w:hAnsi="Times New Roman"/>
      <w:sz w:val="24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NurText">
    <w:name w:val="Plain Text"/>
    <w:basedOn w:val="Standard"/>
    <w:rPr>
      <w:rFonts w:ascii="Courier New" w:hAnsi="Courier New" w:cs="Helv"/>
      <w:sz w:val="20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customStyle="1" w:styleId="Normaltext">
    <w:name w:val="Normaltext"/>
    <w:basedOn w:val="Standard"/>
    <w:pPr>
      <w:spacing w:before="120" w:after="120" w:line="240" w:lineRule="auto"/>
      <w:ind w:left="2835"/>
    </w:pPr>
    <w:rPr>
      <w:rFonts w:ascii="Times New Roman" w:hAnsi="Times New Roman"/>
      <w:sz w:val="20"/>
    </w:rPr>
  </w:style>
  <w:style w:type="paragraph" w:customStyle="1" w:styleId="Hinweis">
    <w:name w:val="Hinweis"/>
    <w:basedOn w:val="Standard"/>
    <w:pPr>
      <w:spacing w:line="240" w:lineRule="auto"/>
    </w:pPr>
    <w:rPr>
      <w:rFonts w:ascii="Times New Roman" w:hAnsi="Times New Roman"/>
      <w:b/>
      <w:sz w:val="20"/>
    </w:rPr>
  </w:style>
  <w:style w:type="paragraph" w:customStyle="1" w:styleId="berschrift10">
    <w:name w:val="Überschrift_1"/>
    <w:basedOn w:val="Standard"/>
    <w:pPr>
      <w:pageBreakBefore/>
      <w:pBdr>
        <w:bottom w:val="single" w:sz="6" w:space="4" w:color="auto"/>
      </w:pBdr>
      <w:shd w:val="pct10" w:color="auto" w:fill="auto"/>
      <w:spacing w:before="600" w:after="240" w:line="240" w:lineRule="auto"/>
    </w:pPr>
    <w:rPr>
      <w:rFonts w:ascii="Times New Roman" w:hAnsi="Times New Roman"/>
      <w:b/>
      <w:sz w:val="48"/>
    </w:rPr>
  </w:style>
  <w:style w:type="paragraph" w:customStyle="1" w:styleId="Standard1">
    <w:name w:val="Standard_1"/>
    <w:basedOn w:val="Standard"/>
    <w:pPr>
      <w:spacing w:before="60" w:after="60" w:line="240" w:lineRule="auto"/>
    </w:pPr>
    <w:rPr>
      <w:rFonts w:ascii="Times New Roman" w:hAnsi="Times New Roman"/>
      <w:sz w:val="20"/>
    </w:rPr>
  </w:style>
  <w:style w:type="paragraph" w:customStyle="1" w:styleId="Aufzhlung1">
    <w:name w:val="Aufzählung_1"/>
    <w:basedOn w:val="Standard"/>
    <w:pPr>
      <w:tabs>
        <w:tab w:val="left" w:pos="360"/>
      </w:tabs>
      <w:spacing w:before="120" w:after="120" w:line="240" w:lineRule="auto"/>
      <w:ind w:left="360" w:hanging="360"/>
    </w:pPr>
    <w:rPr>
      <w:rFonts w:ascii="Times New Roman" w:hAnsi="Times New Roman"/>
      <w:sz w:val="20"/>
    </w:rPr>
  </w:style>
  <w:style w:type="paragraph" w:customStyle="1" w:styleId="Standard2">
    <w:name w:val="Standard_2"/>
    <w:basedOn w:val="Standard"/>
    <w:pPr>
      <w:spacing w:before="60" w:after="120" w:line="240" w:lineRule="auto"/>
    </w:pPr>
    <w:rPr>
      <w:rFonts w:ascii="Times New Roman" w:hAnsi="Times New Roman"/>
      <w:b/>
      <w:sz w:val="20"/>
    </w:rPr>
  </w:style>
  <w:style w:type="paragraph" w:customStyle="1" w:styleId="berschrift20">
    <w:name w:val="Überschrift_2"/>
    <w:basedOn w:val="Standard"/>
    <w:pPr>
      <w:spacing w:after="360" w:line="240" w:lineRule="auto"/>
    </w:pPr>
    <w:rPr>
      <w:rFonts w:ascii="Times New Roman" w:hAnsi="Times New Roman"/>
      <w:b/>
      <w:sz w:val="32"/>
    </w:rPr>
  </w:style>
  <w:style w:type="paragraph" w:customStyle="1" w:styleId="Folge1">
    <w:name w:val="Folge_1"/>
    <w:basedOn w:val="Standard1"/>
    <w:next w:val="Aufzhlung1"/>
    <w:pPr>
      <w:tabs>
        <w:tab w:val="left" w:pos="780"/>
      </w:tabs>
      <w:spacing w:before="240"/>
      <w:ind w:left="780" w:hanging="425"/>
    </w:pPr>
  </w:style>
  <w:style w:type="paragraph" w:customStyle="1" w:styleId="Aufzhlung">
    <w:name w:val="Aufzählung"/>
    <w:basedOn w:val="Hinweis"/>
    <w:pPr>
      <w:jc w:val="right"/>
    </w:pPr>
  </w:style>
  <w:style w:type="paragraph" w:styleId="Textkrpereinzug">
    <w:name w:val="Body Text Indent"/>
    <w:basedOn w:val="Standard"/>
    <w:pPr>
      <w:spacing w:before="120" w:after="120" w:line="240" w:lineRule="auto"/>
      <w:ind w:left="2836"/>
    </w:pPr>
    <w:rPr>
      <w:rFonts w:ascii="Times New Roman" w:hAnsi="Times New Roman"/>
      <w:sz w:val="20"/>
    </w:rPr>
  </w:style>
  <w:style w:type="paragraph" w:styleId="Textkrpereinzug2">
    <w:name w:val="Body Text Indent 2"/>
    <w:basedOn w:val="Standard"/>
    <w:pPr>
      <w:spacing w:before="120" w:after="120" w:line="240" w:lineRule="auto"/>
      <w:ind w:left="2977" w:hanging="142"/>
    </w:pPr>
    <w:rPr>
      <w:rFonts w:ascii="Times New Roman" w:hAnsi="Times New Roman"/>
      <w:sz w:val="20"/>
    </w:rPr>
  </w:style>
  <w:style w:type="paragraph" w:styleId="Textkrper2">
    <w:name w:val="Body Text 2"/>
    <w:basedOn w:val="Standard"/>
    <w:pPr>
      <w:spacing w:before="120" w:after="120" w:line="240" w:lineRule="auto"/>
    </w:pPr>
    <w:rPr>
      <w:sz w:val="24"/>
    </w:rPr>
  </w:style>
  <w:style w:type="paragraph" w:styleId="Textkrpereinzug3">
    <w:name w:val="Body Text Indent 3"/>
    <w:basedOn w:val="Standard"/>
    <w:pPr>
      <w:ind w:left="360" w:hanging="360"/>
    </w:pPr>
    <w:rPr>
      <w:color w:val="FF0000"/>
      <w:sz w:val="24"/>
    </w:rPr>
  </w:style>
  <w:style w:type="paragraph" w:styleId="Titel">
    <w:name w:val="Title"/>
    <w:basedOn w:val="Standard"/>
    <w:qFormat/>
    <w:pPr>
      <w:spacing w:line="240" w:lineRule="auto"/>
      <w:jc w:val="center"/>
    </w:pPr>
    <w:rPr>
      <w:b/>
      <w:bCs/>
      <w:sz w:val="48"/>
      <w:szCs w:val="24"/>
    </w:rPr>
  </w:style>
  <w:style w:type="paragraph" w:styleId="Untertitel">
    <w:name w:val="Subtitle"/>
    <w:basedOn w:val="Standard"/>
    <w:qFormat/>
    <w:pPr>
      <w:ind w:left="3060"/>
      <w:jc w:val="right"/>
    </w:pPr>
    <w:rPr>
      <w:rFonts w:cs="Arial"/>
      <w:b/>
      <w:bCs/>
      <w:sz w:val="40"/>
    </w:rPr>
  </w:style>
  <w:style w:type="paragraph" w:styleId="Textkrper3">
    <w:name w:val="Body Text 3"/>
    <w:basedOn w:val="Standard"/>
    <w:pPr>
      <w:spacing w:after="240"/>
    </w:pPr>
    <w:rPr>
      <w:color w:val="FF0000"/>
      <w:sz w:val="20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BA0E5C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Noparagraphstyle">
    <w:name w:val="[No paragraph style]"/>
    <w:rsid w:val="00425DF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customStyle="1" w:styleId="Headline1">
    <w:name w:val="Headline 1"/>
    <w:basedOn w:val="Noparagraphstyle"/>
    <w:rsid w:val="00425DF4"/>
    <w:pPr>
      <w:spacing w:before="360"/>
    </w:pPr>
    <w:rPr>
      <w:rFonts w:ascii="Times New Roman" w:hAnsi="Times New Roman"/>
      <w:i/>
      <w:sz w:val="28"/>
    </w:rPr>
  </w:style>
  <w:style w:type="paragraph" w:customStyle="1" w:styleId="Text">
    <w:name w:val="Text"/>
    <w:basedOn w:val="Noparagraphstyle"/>
    <w:rsid w:val="00425DF4"/>
    <w:pPr>
      <w:spacing w:after="120"/>
    </w:pPr>
    <w:rPr>
      <w:rFonts w:ascii="Times New Roman" w:hAnsi="Times New Roman"/>
    </w:rPr>
  </w:style>
  <w:style w:type="paragraph" w:customStyle="1" w:styleId="Headline3">
    <w:name w:val="Headline 3"/>
    <w:basedOn w:val="Noparagraphstyle"/>
    <w:rsid w:val="00425DF4"/>
    <w:rPr>
      <w:rFonts w:ascii="Times New Roman" w:hAnsi="Times New Roman"/>
      <w:b/>
    </w:rPr>
  </w:style>
  <w:style w:type="paragraph" w:customStyle="1" w:styleId="grundtext">
    <w:name w:val="grundtext"/>
    <w:basedOn w:val="Standard"/>
    <w:rsid w:val="00425DF4"/>
    <w:pPr>
      <w:spacing w:before="100" w:beforeAutospacing="1" w:after="100" w:afterAutospacing="1" w:line="280" w:lineRule="atLeast"/>
    </w:pPr>
    <w:rPr>
      <w:rFonts w:ascii="Verdana" w:hAnsi="Verdana"/>
      <w:sz w:val="18"/>
      <w:szCs w:val="18"/>
    </w:rPr>
  </w:style>
  <w:style w:type="paragraph" w:styleId="StandardWeb">
    <w:name w:val="Normal (Web)"/>
    <w:basedOn w:val="Standard"/>
    <w:rsid w:val="00CD2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num" w:pos="0"/>
      </w:tabs>
      <w:suppressAutoHyphens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num" w:pos="1416"/>
      </w:tabs>
      <w:suppressAutoHyphens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num" w:pos="2124"/>
      </w:tabs>
      <w:suppressAutoHyphens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num" w:pos="0"/>
      </w:tabs>
      <w:suppressAutoHyphens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tabs>
        <w:tab w:val="num" w:pos="0"/>
      </w:tabs>
      <w:suppressAutoHyphens/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tabs>
        <w:tab w:val="num" w:pos="0"/>
      </w:tabs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tabs>
        <w:tab w:val="num" w:pos="0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tabs>
        <w:tab w:val="num" w:pos="0"/>
      </w:tabs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pos="7937"/>
      </w:tabs>
      <w:ind w:left="400" w:hanging="400"/>
    </w:pPr>
  </w:style>
  <w:style w:type="paragraph" w:customStyle="1" w:styleId="Absatz1">
    <w:name w:val="Absatz1"/>
    <w:basedOn w:val="Standard"/>
    <w:pPr>
      <w:spacing w:before="960"/>
    </w:pPr>
  </w:style>
  <w:style w:type="paragraph" w:customStyle="1" w:styleId="Absatz2">
    <w:name w:val="Absatz2"/>
    <w:basedOn w:val="Standard"/>
    <w:pPr>
      <w:spacing w:before="480"/>
    </w:pPr>
  </w:style>
  <w:style w:type="paragraph" w:customStyle="1" w:styleId="Absatz3">
    <w:name w:val="Absatz3"/>
    <w:basedOn w:val="Standard"/>
    <w:pPr>
      <w:spacing w:before="120"/>
    </w:pPr>
  </w:style>
  <w:style w:type="paragraph" w:customStyle="1" w:styleId="allgberschrift1">
    <w:name w:val="allg. Überschrift 1"/>
    <w:basedOn w:val="berschrift1"/>
    <w:pPr>
      <w:numPr>
        <w:numId w:val="0"/>
      </w:numPr>
      <w:ind w:left="708" w:hanging="708"/>
      <w:outlineLvl w:val="9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before="240" w:after="120"/>
    </w:pPr>
  </w:style>
  <w:style w:type="paragraph" w:customStyle="1" w:styleId="Diplom">
    <w:name w:val="Diplom"/>
    <w:basedOn w:val="Standard"/>
    <w:pPr>
      <w:spacing w:line="240" w:lineRule="atLeast"/>
    </w:pPr>
    <w:rPr>
      <w:rFonts w:ascii="Helv" w:hAnsi="Helv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rFonts w:ascii="Arial" w:hAnsi="Arial"/>
      <w:sz w:val="18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Index5">
    <w:name w:val="index 5"/>
    <w:basedOn w:val="Standard"/>
    <w:next w:val="Standard"/>
    <w:semiHidden/>
    <w:pPr>
      <w:tabs>
        <w:tab w:val="right" w:leader="dot" w:pos="7937"/>
      </w:tabs>
      <w:ind w:left="10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7937"/>
      </w:tabs>
      <w:ind w:left="1800" w:hanging="20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nummer">
    <w:name w:val="List Number"/>
    <w:basedOn w:val="Standard"/>
    <w:pPr>
      <w:ind w:left="283" w:hanging="283"/>
    </w:pPr>
  </w:style>
  <w:style w:type="paragraph" w:styleId="Listennummer2">
    <w:name w:val="List Number 2"/>
    <w:basedOn w:val="Standard"/>
    <w:pPr>
      <w:ind w:left="566" w:hanging="283"/>
    </w:pPr>
  </w:style>
  <w:style w:type="paragraph" w:styleId="Listennummer3">
    <w:name w:val="List Number 3"/>
    <w:basedOn w:val="Standard"/>
    <w:pPr>
      <w:ind w:left="849" w:hanging="283"/>
    </w:pPr>
  </w:style>
  <w:style w:type="paragraph" w:styleId="Listennummer4">
    <w:name w:val="List Number 4"/>
    <w:basedOn w:val="Standard"/>
    <w:pPr>
      <w:ind w:left="1132" w:hanging="283"/>
    </w:pPr>
  </w:style>
  <w:style w:type="paragraph" w:styleId="Listennummer5">
    <w:name w:val="List Number 5"/>
    <w:basedOn w:val="Standard"/>
    <w:pPr>
      <w:ind w:left="1415" w:hanging="283"/>
    </w:pPr>
  </w:style>
  <w:style w:type="character" w:styleId="Seitenzahl">
    <w:name w:val="page number"/>
    <w:rPr>
      <w:sz w:val="18"/>
    </w:rPr>
  </w:style>
  <w:style w:type="paragraph" w:customStyle="1" w:styleId="Tabelle">
    <w:name w:val="Tabelle"/>
    <w:basedOn w:val="Standard"/>
    <w:pPr>
      <w:spacing w:before="60"/>
      <w:ind w:left="57" w:right="57"/>
    </w:pPr>
  </w:style>
  <w:style w:type="paragraph" w:styleId="Textkrper">
    <w:name w:val="Body Text"/>
    <w:basedOn w:val="Standard"/>
    <w:pPr>
      <w:spacing w:after="120"/>
    </w:pPr>
  </w:style>
  <w:style w:type="paragraph" w:styleId="Verzeichnis1">
    <w:name w:val="toc 1"/>
    <w:basedOn w:val="Standard"/>
    <w:next w:val="Standard"/>
    <w:semiHidden/>
    <w:pPr>
      <w:tabs>
        <w:tab w:val="right" w:pos="8222"/>
      </w:tabs>
      <w:suppressAutoHyphens/>
      <w:spacing w:before="180"/>
      <w:ind w:left="227" w:hanging="227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pos="8222"/>
      </w:tabs>
      <w:suppressAutoHyphens/>
      <w:spacing w:before="180"/>
      <w:ind w:left="538" w:hanging="340"/>
    </w:pPr>
  </w:style>
  <w:style w:type="paragraph" w:styleId="Verzeichnis3">
    <w:name w:val="toc 3"/>
    <w:basedOn w:val="Standard"/>
    <w:next w:val="Standard"/>
    <w:semiHidden/>
    <w:pPr>
      <w:tabs>
        <w:tab w:val="right" w:pos="8222"/>
      </w:tabs>
      <w:ind w:left="1077" w:hanging="510"/>
    </w:pPr>
  </w:style>
  <w:style w:type="paragraph" w:styleId="Verzeichnis4">
    <w:name w:val="toc 4"/>
    <w:basedOn w:val="Standard"/>
    <w:next w:val="Standard"/>
    <w:semiHidden/>
    <w:pPr>
      <w:tabs>
        <w:tab w:val="right" w:pos="8222"/>
      </w:tabs>
      <w:ind w:left="1077"/>
    </w:pPr>
  </w:style>
  <w:style w:type="paragraph" w:styleId="Verzeichnis5">
    <w:name w:val="toc 5"/>
    <w:basedOn w:val="Standard"/>
    <w:next w:val="Standard"/>
    <w:semiHidden/>
    <w:pPr>
      <w:tabs>
        <w:tab w:val="right" w:pos="8222"/>
      </w:tabs>
      <w:ind w:left="1758"/>
    </w:pPr>
  </w:style>
  <w:style w:type="paragraph" w:styleId="Verzeichnis6">
    <w:name w:val="toc 6"/>
    <w:basedOn w:val="Standard"/>
    <w:next w:val="Standard"/>
    <w:semiHidden/>
    <w:pPr>
      <w:tabs>
        <w:tab w:val="right" w:pos="8222"/>
      </w:tabs>
      <w:ind w:left="2608"/>
    </w:pPr>
  </w:style>
  <w:style w:type="paragraph" w:styleId="Verzeichnis7">
    <w:name w:val="toc 7"/>
    <w:basedOn w:val="Standard"/>
    <w:next w:val="Standard"/>
    <w:semiHidden/>
    <w:pPr>
      <w:tabs>
        <w:tab w:val="right" w:pos="7937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pos="7937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pos="7937"/>
      </w:tabs>
      <w:ind w:left="1600"/>
    </w:pPr>
  </w:style>
  <w:style w:type="paragraph" w:styleId="Datum">
    <w:name w:val="Date"/>
    <w:basedOn w:val="Standard"/>
    <w:pPr>
      <w:spacing w:before="240"/>
      <w:ind w:left="6237"/>
    </w:pPr>
    <w:rPr>
      <w:rFonts w:ascii="Times New Roman" w:hAnsi="Times New Roman"/>
      <w:sz w:val="24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NurText">
    <w:name w:val="Plain Text"/>
    <w:basedOn w:val="Standard"/>
    <w:rPr>
      <w:rFonts w:ascii="Courier New" w:hAnsi="Courier New" w:cs="Helv"/>
      <w:sz w:val="20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customStyle="1" w:styleId="Normaltext">
    <w:name w:val="Normaltext"/>
    <w:basedOn w:val="Standard"/>
    <w:pPr>
      <w:spacing w:before="120" w:after="120" w:line="240" w:lineRule="auto"/>
      <w:ind w:left="2835"/>
    </w:pPr>
    <w:rPr>
      <w:rFonts w:ascii="Times New Roman" w:hAnsi="Times New Roman"/>
      <w:sz w:val="20"/>
    </w:rPr>
  </w:style>
  <w:style w:type="paragraph" w:customStyle="1" w:styleId="Hinweis">
    <w:name w:val="Hinweis"/>
    <w:basedOn w:val="Standard"/>
    <w:pPr>
      <w:spacing w:line="240" w:lineRule="auto"/>
    </w:pPr>
    <w:rPr>
      <w:rFonts w:ascii="Times New Roman" w:hAnsi="Times New Roman"/>
      <w:b/>
      <w:sz w:val="20"/>
    </w:rPr>
  </w:style>
  <w:style w:type="paragraph" w:customStyle="1" w:styleId="berschrift10">
    <w:name w:val="Überschrift_1"/>
    <w:basedOn w:val="Standard"/>
    <w:pPr>
      <w:pageBreakBefore/>
      <w:pBdr>
        <w:bottom w:val="single" w:sz="6" w:space="4" w:color="auto"/>
      </w:pBdr>
      <w:shd w:val="pct10" w:color="auto" w:fill="auto"/>
      <w:spacing w:before="600" w:after="240" w:line="240" w:lineRule="auto"/>
    </w:pPr>
    <w:rPr>
      <w:rFonts w:ascii="Times New Roman" w:hAnsi="Times New Roman"/>
      <w:b/>
      <w:sz w:val="48"/>
    </w:rPr>
  </w:style>
  <w:style w:type="paragraph" w:customStyle="1" w:styleId="Standard1">
    <w:name w:val="Standard_1"/>
    <w:basedOn w:val="Standard"/>
    <w:pPr>
      <w:spacing w:before="60" w:after="60" w:line="240" w:lineRule="auto"/>
    </w:pPr>
    <w:rPr>
      <w:rFonts w:ascii="Times New Roman" w:hAnsi="Times New Roman"/>
      <w:sz w:val="20"/>
    </w:rPr>
  </w:style>
  <w:style w:type="paragraph" w:customStyle="1" w:styleId="Aufzhlung1">
    <w:name w:val="Aufzählung_1"/>
    <w:basedOn w:val="Standard"/>
    <w:pPr>
      <w:tabs>
        <w:tab w:val="left" w:pos="360"/>
      </w:tabs>
      <w:spacing w:before="120" w:after="120" w:line="240" w:lineRule="auto"/>
      <w:ind w:left="360" w:hanging="360"/>
    </w:pPr>
    <w:rPr>
      <w:rFonts w:ascii="Times New Roman" w:hAnsi="Times New Roman"/>
      <w:sz w:val="20"/>
    </w:rPr>
  </w:style>
  <w:style w:type="paragraph" w:customStyle="1" w:styleId="Standard2">
    <w:name w:val="Standard_2"/>
    <w:basedOn w:val="Standard"/>
    <w:pPr>
      <w:spacing w:before="60" w:after="120" w:line="240" w:lineRule="auto"/>
    </w:pPr>
    <w:rPr>
      <w:rFonts w:ascii="Times New Roman" w:hAnsi="Times New Roman"/>
      <w:b/>
      <w:sz w:val="20"/>
    </w:rPr>
  </w:style>
  <w:style w:type="paragraph" w:customStyle="1" w:styleId="berschrift20">
    <w:name w:val="Überschrift_2"/>
    <w:basedOn w:val="Standard"/>
    <w:pPr>
      <w:spacing w:after="360" w:line="240" w:lineRule="auto"/>
    </w:pPr>
    <w:rPr>
      <w:rFonts w:ascii="Times New Roman" w:hAnsi="Times New Roman"/>
      <w:b/>
      <w:sz w:val="32"/>
    </w:rPr>
  </w:style>
  <w:style w:type="paragraph" w:customStyle="1" w:styleId="Folge1">
    <w:name w:val="Folge_1"/>
    <w:basedOn w:val="Standard1"/>
    <w:next w:val="Aufzhlung1"/>
    <w:pPr>
      <w:tabs>
        <w:tab w:val="left" w:pos="780"/>
      </w:tabs>
      <w:spacing w:before="240"/>
      <w:ind w:left="780" w:hanging="425"/>
    </w:pPr>
  </w:style>
  <w:style w:type="paragraph" w:customStyle="1" w:styleId="Aufzhlung">
    <w:name w:val="Aufzählung"/>
    <w:basedOn w:val="Hinweis"/>
    <w:pPr>
      <w:jc w:val="right"/>
    </w:pPr>
  </w:style>
  <w:style w:type="paragraph" w:styleId="Textkrpereinzug">
    <w:name w:val="Body Text Indent"/>
    <w:basedOn w:val="Standard"/>
    <w:pPr>
      <w:spacing w:before="120" w:after="120" w:line="240" w:lineRule="auto"/>
      <w:ind w:left="2836"/>
    </w:pPr>
    <w:rPr>
      <w:rFonts w:ascii="Times New Roman" w:hAnsi="Times New Roman"/>
      <w:sz w:val="20"/>
    </w:rPr>
  </w:style>
  <w:style w:type="paragraph" w:styleId="Textkrpereinzug2">
    <w:name w:val="Body Text Indent 2"/>
    <w:basedOn w:val="Standard"/>
    <w:pPr>
      <w:spacing w:before="120" w:after="120" w:line="240" w:lineRule="auto"/>
      <w:ind w:left="2977" w:hanging="142"/>
    </w:pPr>
    <w:rPr>
      <w:rFonts w:ascii="Times New Roman" w:hAnsi="Times New Roman"/>
      <w:sz w:val="20"/>
    </w:rPr>
  </w:style>
  <w:style w:type="paragraph" w:styleId="Textkrper2">
    <w:name w:val="Body Text 2"/>
    <w:basedOn w:val="Standard"/>
    <w:pPr>
      <w:spacing w:before="120" w:after="120" w:line="240" w:lineRule="auto"/>
    </w:pPr>
    <w:rPr>
      <w:sz w:val="24"/>
    </w:rPr>
  </w:style>
  <w:style w:type="paragraph" w:styleId="Textkrpereinzug3">
    <w:name w:val="Body Text Indent 3"/>
    <w:basedOn w:val="Standard"/>
    <w:pPr>
      <w:ind w:left="360" w:hanging="360"/>
    </w:pPr>
    <w:rPr>
      <w:color w:val="FF0000"/>
      <w:sz w:val="24"/>
    </w:rPr>
  </w:style>
  <w:style w:type="paragraph" w:styleId="Titel">
    <w:name w:val="Title"/>
    <w:basedOn w:val="Standard"/>
    <w:qFormat/>
    <w:pPr>
      <w:spacing w:line="240" w:lineRule="auto"/>
      <w:jc w:val="center"/>
    </w:pPr>
    <w:rPr>
      <w:b/>
      <w:bCs/>
      <w:sz w:val="48"/>
      <w:szCs w:val="24"/>
    </w:rPr>
  </w:style>
  <w:style w:type="paragraph" w:styleId="Untertitel">
    <w:name w:val="Subtitle"/>
    <w:basedOn w:val="Standard"/>
    <w:qFormat/>
    <w:pPr>
      <w:ind w:left="3060"/>
      <w:jc w:val="right"/>
    </w:pPr>
    <w:rPr>
      <w:rFonts w:cs="Arial"/>
      <w:b/>
      <w:bCs/>
      <w:sz w:val="40"/>
    </w:rPr>
  </w:style>
  <w:style w:type="paragraph" w:styleId="Textkrper3">
    <w:name w:val="Body Text 3"/>
    <w:basedOn w:val="Standard"/>
    <w:pPr>
      <w:spacing w:after="240"/>
    </w:pPr>
    <w:rPr>
      <w:color w:val="FF0000"/>
      <w:sz w:val="20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BA0E5C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Noparagraphstyle">
    <w:name w:val="[No paragraph style]"/>
    <w:rsid w:val="00425DF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customStyle="1" w:styleId="Headline1">
    <w:name w:val="Headline 1"/>
    <w:basedOn w:val="Noparagraphstyle"/>
    <w:rsid w:val="00425DF4"/>
    <w:pPr>
      <w:spacing w:before="360"/>
    </w:pPr>
    <w:rPr>
      <w:rFonts w:ascii="Times New Roman" w:hAnsi="Times New Roman"/>
      <w:i/>
      <w:sz w:val="28"/>
    </w:rPr>
  </w:style>
  <w:style w:type="paragraph" w:customStyle="1" w:styleId="Text">
    <w:name w:val="Text"/>
    <w:basedOn w:val="Noparagraphstyle"/>
    <w:rsid w:val="00425DF4"/>
    <w:pPr>
      <w:spacing w:after="120"/>
    </w:pPr>
    <w:rPr>
      <w:rFonts w:ascii="Times New Roman" w:hAnsi="Times New Roman"/>
    </w:rPr>
  </w:style>
  <w:style w:type="paragraph" w:customStyle="1" w:styleId="Headline3">
    <w:name w:val="Headline 3"/>
    <w:basedOn w:val="Noparagraphstyle"/>
    <w:rsid w:val="00425DF4"/>
    <w:rPr>
      <w:rFonts w:ascii="Times New Roman" w:hAnsi="Times New Roman"/>
      <w:b/>
    </w:rPr>
  </w:style>
  <w:style w:type="paragraph" w:customStyle="1" w:styleId="grundtext">
    <w:name w:val="grundtext"/>
    <w:basedOn w:val="Standard"/>
    <w:rsid w:val="00425DF4"/>
    <w:pPr>
      <w:spacing w:before="100" w:beforeAutospacing="1" w:after="100" w:afterAutospacing="1" w:line="280" w:lineRule="atLeast"/>
    </w:pPr>
    <w:rPr>
      <w:rFonts w:ascii="Verdana" w:hAnsi="Verdana"/>
      <w:sz w:val="18"/>
      <w:szCs w:val="18"/>
    </w:rPr>
  </w:style>
  <w:style w:type="paragraph" w:styleId="StandardWeb">
    <w:name w:val="Normal (Web)"/>
    <w:basedOn w:val="Standard"/>
    <w:rsid w:val="00CD2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vorlagen\Kunden\Pressevordruck_MC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\Dokumentvorlagen\Kunden\Pressevordruck_MCD.dotx</Template>
  <TotalTime>0</TotalTime>
  <Pages>3</Pages>
  <Words>439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Dokumentation</vt:lpstr>
    </vt:vector>
  </TitlesOfParts>
  <Company>MCD Elektronik GmbH</Company>
  <LinksUpToDate>false</LinksUpToDate>
  <CharactersWithSpaces>3200</CharactersWithSpaces>
  <SharedDoc>false</SharedDoc>
  <HLinks>
    <vt:vector size="12" baseType="variant">
      <vt:variant>
        <vt:i4>2031696</vt:i4>
      </vt:variant>
      <vt:variant>
        <vt:i4>4289</vt:i4>
      </vt:variant>
      <vt:variant>
        <vt:i4>1026</vt:i4>
      </vt:variant>
      <vt:variant>
        <vt:i4>1</vt:i4>
      </vt:variant>
      <vt:variant>
        <vt:lpwstr>MCD Elektronik 16_003_Bild 1_SIA 2016</vt:lpwstr>
      </vt:variant>
      <vt:variant>
        <vt:lpwstr/>
      </vt:variant>
      <vt:variant>
        <vt:i4>1835088</vt:i4>
      </vt:variant>
      <vt:variant>
        <vt:i4>4385</vt:i4>
      </vt:variant>
      <vt:variant>
        <vt:i4>1027</vt:i4>
      </vt:variant>
      <vt:variant>
        <vt:i4>1</vt:i4>
      </vt:variant>
      <vt:variant>
        <vt:lpwstr>MCD Elektronik 16_003_Bild 2_SIA 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Dokumentation</dc:title>
  <dc:subject/>
  <dc:creator>Marcel Kohn</dc:creator>
  <cp:keywords>unterlage verwertung weitergabe mitteilung vervielfältigung</cp:keywords>
  <cp:lastModifiedBy>Tobias Stange</cp:lastModifiedBy>
  <cp:revision>2</cp:revision>
  <cp:lastPrinted>2016-02-08T15:28:00Z</cp:lastPrinted>
  <dcterms:created xsi:type="dcterms:W3CDTF">2016-08-29T14:59:00Z</dcterms:created>
  <dcterms:modified xsi:type="dcterms:W3CDTF">2016-08-29T14:59:00Z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-1936347298</vt:i4>
  </property>
  <property fmtid="{D5CDD505-2E9C-101B-9397-08002B2CF9AE}" pid="3" name="_EmailSubject">
    <vt:lpwstr>wie besprochen</vt:lpwstr>
  </property>
  <property fmtid="{D5CDD505-2E9C-101B-9397-08002B2CF9AE}" pid="4" name="_AuthorEmail">
    <vt:lpwstr>Claudia.Reich@MCD-Elektronik.de</vt:lpwstr>
  </property>
  <property fmtid="{D5CDD505-2E9C-101B-9397-08002B2CF9AE}" pid="5" name="_AuthorEmailDisplayName">
    <vt:lpwstr>Claudia Reich</vt:lpwstr>
  </property>
  <property fmtid="{D5CDD505-2E9C-101B-9397-08002B2CF9AE}" pid="6" name="_ReviewingToolsShownOnce">
    <vt:lpwstr/>
  </property>
</Properties>
</file>